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20E5AA3" w14:textId="7FC9B466" w:rsidR="00A17EBF" w:rsidRDefault="004453F4" w:rsidP="00ED0E7E">
      <w:pPr>
        <w:ind w:left="2160" w:firstLine="720"/>
        <w:jc w:val="center"/>
        <w:rPr>
          <w:b/>
          <w:sz w:val="28"/>
          <w:szCs w:val="28"/>
        </w:rPr>
      </w:pPr>
      <w:bookmarkStart w:id="0" w:name="_GoBack"/>
      <w:bookmarkEnd w:id="0"/>
      <w:r>
        <w:rPr>
          <w:noProof/>
        </w:rPr>
        <w:drawing>
          <wp:anchor distT="0" distB="0" distL="114300" distR="114300" simplePos="0" relativeHeight="251658752" behindDoc="0" locked="0" layoutInCell="1" hidden="0" allowOverlap="1" wp14:anchorId="4C787A2E" wp14:editId="42791B9D">
            <wp:simplePos x="0" y="0"/>
            <wp:positionH relativeFrom="column">
              <wp:posOffset>3914775</wp:posOffset>
            </wp:positionH>
            <wp:positionV relativeFrom="paragraph">
              <wp:posOffset>104775</wp:posOffset>
            </wp:positionV>
            <wp:extent cx="1724025" cy="781050"/>
            <wp:effectExtent l="0" t="0" r="0" b="0"/>
            <wp:wrapSquare wrapText="bothSides" distT="0" distB="0" distL="114300" distR="11430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1724025" cy="781050"/>
                    </a:xfrm>
                    <a:prstGeom prst="rect">
                      <a:avLst/>
                    </a:prstGeom>
                    <a:ln/>
                  </pic:spPr>
                </pic:pic>
              </a:graphicData>
            </a:graphic>
          </wp:anchor>
        </w:drawing>
      </w:r>
      <w:r w:rsidR="00591285">
        <w:rPr>
          <w:b/>
          <w:sz w:val="28"/>
          <w:szCs w:val="28"/>
        </w:rPr>
        <w:t xml:space="preserve">      </w:t>
      </w:r>
      <w:r w:rsidR="005B1F33">
        <w:rPr>
          <w:noProof/>
        </w:rPr>
        <w:drawing>
          <wp:inline distT="0" distB="0" distL="0" distR="0" wp14:anchorId="07300F83" wp14:editId="7A46EADD">
            <wp:extent cx="1056297" cy="1120969"/>
            <wp:effectExtent l="0" t="0" r="0" b="0"/>
            <wp:docPr id="2" name="image4.jpg" descr="D:\Users\robo\AppData\Local\Microsoft\Windows\INetCache\Content.Outlook\QDCZG0KN\ukaid_logo.jpg"/>
            <wp:cNvGraphicFramePr/>
            <a:graphic xmlns:a="http://schemas.openxmlformats.org/drawingml/2006/main">
              <a:graphicData uri="http://schemas.openxmlformats.org/drawingml/2006/picture">
                <pic:pic xmlns:pic="http://schemas.openxmlformats.org/drawingml/2006/picture">
                  <pic:nvPicPr>
                    <pic:cNvPr id="0" name="image4.jpg" descr="D:\Users\robo\AppData\Local\Microsoft\Windows\INetCache\Content.Outlook\QDCZG0KN\ukaid_logo.jpg"/>
                    <pic:cNvPicPr preferRelativeResize="0"/>
                  </pic:nvPicPr>
                  <pic:blipFill>
                    <a:blip r:embed="rId8"/>
                    <a:srcRect/>
                    <a:stretch>
                      <a:fillRect/>
                    </a:stretch>
                  </pic:blipFill>
                  <pic:spPr>
                    <a:xfrm>
                      <a:off x="0" y="0"/>
                      <a:ext cx="1056297" cy="1120969"/>
                    </a:xfrm>
                    <a:prstGeom prst="rect">
                      <a:avLst/>
                    </a:prstGeom>
                    <a:ln/>
                  </pic:spPr>
                </pic:pic>
              </a:graphicData>
            </a:graphic>
          </wp:inline>
        </w:drawing>
      </w:r>
      <w:r w:rsidR="005B1F33">
        <w:rPr>
          <w:noProof/>
        </w:rPr>
        <w:drawing>
          <wp:anchor distT="0" distB="0" distL="114300" distR="114300" simplePos="0" relativeHeight="251659264" behindDoc="0" locked="0" layoutInCell="1" hidden="0" allowOverlap="1" wp14:anchorId="7075403E" wp14:editId="1B630097">
            <wp:simplePos x="0" y="0"/>
            <wp:positionH relativeFrom="margin">
              <wp:posOffset>0</wp:posOffset>
            </wp:positionH>
            <wp:positionV relativeFrom="paragraph">
              <wp:posOffset>304800</wp:posOffset>
            </wp:positionV>
            <wp:extent cx="1952625" cy="553720"/>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1952625" cy="553720"/>
                    </a:xfrm>
                    <a:prstGeom prst="rect">
                      <a:avLst/>
                    </a:prstGeom>
                    <a:ln/>
                  </pic:spPr>
                </pic:pic>
              </a:graphicData>
            </a:graphic>
          </wp:anchor>
        </w:drawing>
      </w:r>
    </w:p>
    <w:p w14:paraId="6BB7DF93" w14:textId="77777777" w:rsidR="00A17EBF" w:rsidRDefault="00A17EBF">
      <w:pPr>
        <w:rPr>
          <w:b/>
        </w:rPr>
      </w:pPr>
    </w:p>
    <w:p w14:paraId="08090BBB" w14:textId="77777777" w:rsidR="00A17EBF" w:rsidRDefault="005B1F33">
      <w:pPr>
        <w:jc w:val="center"/>
        <w:rPr>
          <w:b/>
        </w:rPr>
      </w:pPr>
      <w:r>
        <w:rPr>
          <w:b/>
        </w:rPr>
        <w:t>USAID AND UK AID TRANSPARENCY AND ACCOUNTABILITY IN</w:t>
      </w:r>
    </w:p>
    <w:p w14:paraId="5E13CC30" w14:textId="77777777" w:rsidR="00A17EBF" w:rsidRDefault="005B1F33">
      <w:pPr>
        <w:jc w:val="center"/>
        <w:rPr>
          <w:b/>
        </w:rPr>
      </w:pPr>
      <w:r>
        <w:rPr>
          <w:b/>
        </w:rPr>
        <w:t>PUBLIC ADMINISTRATION AND SERVICES</w:t>
      </w:r>
    </w:p>
    <w:p w14:paraId="388D43AD" w14:textId="77777777" w:rsidR="00A17EBF" w:rsidRDefault="00A17EBF">
      <w:pPr>
        <w:jc w:val="center"/>
        <w:rPr>
          <w:b/>
        </w:rPr>
      </w:pPr>
    </w:p>
    <w:p w14:paraId="1E6A0F74" w14:textId="24F34CA8" w:rsidR="00A17EBF" w:rsidRDefault="005B1F33">
      <w:pPr>
        <w:jc w:val="center"/>
        <w:rPr>
          <w:b/>
        </w:rPr>
      </w:pPr>
      <w:r>
        <w:rPr>
          <w:b/>
        </w:rPr>
        <w:t>RAPID RESPONSE FUND</w:t>
      </w:r>
      <w:r w:rsidR="00ED0E7E">
        <w:rPr>
          <w:b/>
        </w:rPr>
        <w:t>:</w:t>
      </w:r>
      <w:r>
        <w:rPr>
          <w:b/>
        </w:rPr>
        <w:t xml:space="preserve"> CONCEPT NOTE</w:t>
      </w:r>
      <w:r w:rsidR="005E2B1C">
        <w:rPr>
          <w:b/>
        </w:rPr>
        <w:t xml:space="preserve"> </w:t>
      </w:r>
      <w:r w:rsidR="00ED0E7E">
        <w:rPr>
          <w:b/>
        </w:rPr>
        <w:t>FORM</w:t>
      </w:r>
    </w:p>
    <w:p w14:paraId="65DF932E" w14:textId="77777777" w:rsidR="00A17EBF" w:rsidRDefault="00A17EBF">
      <w:pPr>
        <w:jc w:val="center"/>
      </w:pPr>
    </w:p>
    <w:p w14:paraId="4D1E34D6" w14:textId="5E642435" w:rsidR="00A17EBF" w:rsidRDefault="005B1F33">
      <w:pPr>
        <w:jc w:val="both"/>
      </w:pPr>
      <w:r>
        <w:t xml:space="preserve">Information provided as part of this form will be used solely to evaluate your application to the Transparency and Accountability in Public Administration and Services (TAPAS) activity’s Rapid Response Fund (RRF) and will not be utilized for any other purpose. Eurasia Foundation may send clarifying questions or request further information. </w:t>
      </w:r>
    </w:p>
    <w:p w14:paraId="1ADDC984" w14:textId="77777777" w:rsidR="00A17EBF" w:rsidRDefault="00A17EBF">
      <w:pPr>
        <w:jc w:val="both"/>
      </w:pPr>
    </w:p>
    <w:p w14:paraId="49888347" w14:textId="7552D655" w:rsidR="00A17EBF" w:rsidRDefault="005B1F33">
      <w:pPr>
        <w:jc w:val="both"/>
      </w:pPr>
      <w:r>
        <w:t xml:space="preserve">Please read carefully and complete the concept note form in accordance with the RRF request for concept notes, which is available </w:t>
      </w:r>
      <w:r w:rsidR="00591285">
        <w:t>on the TAPAS website (</w:t>
      </w:r>
      <w:hyperlink r:id="rId10" w:history="1">
        <w:r w:rsidR="00591285" w:rsidRPr="000274E4">
          <w:rPr>
            <w:rStyle w:val="Hyperlink"/>
          </w:rPr>
          <w:t>http://tapas.org.ua/en/call-short-term-anti-corruption-initiatives/</w:t>
        </w:r>
      </w:hyperlink>
      <w:r w:rsidR="00591285">
        <w:t xml:space="preserve">) or </w:t>
      </w:r>
      <w:r>
        <w:t xml:space="preserve">from the TAPAS </w:t>
      </w:r>
      <w:r w:rsidR="00591285">
        <w:t xml:space="preserve">Senior </w:t>
      </w:r>
      <w:r>
        <w:t xml:space="preserve">Grants and Contracts Manager, Oleksandr Vygovsky, </w:t>
      </w:r>
      <w:hyperlink r:id="rId11">
        <w:r>
          <w:rPr>
            <w:color w:val="0000FF"/>
            <w:u w:val="single"/>
          </w:rPr>
          <w:t>ovygovsky@eurasia.org</w:t>
        </w:r>
      </w:hyperlink>
      <w:r>
        <w:t xml:space="preserve">. </w:t>
      </w:r>
    </w:p>
    <w:p w14:paraId="152108B9" w14:textId="77777777" w:rsidR="00A17EBF" w:rsidRDefault="00A17EBF">
      <w:pPr>
        <w:jc w:val="both"/>
      </w:pPr>
    </w:p>
    <w:p w14:paraId="2F585116" w14:textId="77777777" w:rsidR="00A17EBF" w:rsidRDefault="005B1F33">
      <w:pPr>
        <w:jc w:val="both"/>
      </w:pPr>
      <w:r>
        <w:t xml:space="preserve">For any questions relating to RRF concept notes, please contact Mr. Vygovsky via email. </w:t>
      </w:r>
    </w:p>
    <w:p w14:paraId="6A2B9574" w14:textId="77777777" w:rsidR="00A17EBF" w:rsidRDefault="00A17EBF">
      <w:pPr>
        <w:jc w:val="both"/>
      </w:pPr>
    </w:p>
    <w:p w14:paraId="25116287" w14:textId="77777777" w:rsidR="00A17EBF" w:rsidRDefault="005B1F33">
      <w:pPr>
        <w:ind w:left="720"/>
        <w:jc w:val="center"/>
        <w:rPr>
          <w:b/>
        </w:rPr>
      </w:pPr>
      <w:r>
        <w:rPr>
          <w:b/>
        </w:rPr>
        <w:t>Administrative Instructions</w:t>
      </w:r>
    </w:p>
    <w:p w14:paraId="26FD914A" w14:textId="77777777" w:rsidR="00A17EBF" w:rsidRDefault="00A17EBF">
      <w:pPr>
        <w:rPr>
          <w:b/>
        </w:rPr>
      </w:pPr>
    </w:p>
    <w:p w14:paraId="68BB78DB" w14:textId="37528374" w:rsidR="00A17EBF" w:rsidRDefault="005B1F33" w:rsidP="00591285">
      <w:pPr>
        <w:keepNext/>
        <w:numPr>
          <w:ilvl w:val="0"/>
          <w:numId w:val="6"/>
        </w:numPr>
        <w:tabs>
          <w:tab w:val="left" w:pos="360"/>
          <w:tab w:val="left" w:pos="1440"/>
          <w:tab w:val="left" w:pos="7200"/>
        </w:tabs>
        <w:jc w:val="both"/>
      </w:pPr>
      <w:r>
        <w:t xml:space="preserve">RRF concept notes </w:t>
      </w:r>
      <w:r w:rsidR="007A21F6">
        <w:t>must be submitted by</w:t>
      </w:r>
      <w:r w:rsidR="00591285">
        <w:t xml:space="preserve"> February 13, 2019</w:t>
      </w:r>
      <w:r>
        <w:t xml:space="preserve">. </w:t>
      </w:r>
    </w:p>
    <w:p w14:paraId="7B185381" w14:textId="77777777" w:rsidR="00A17EBF" w:rsidRDefault="00A17EBF">
      <w:pPr>
        <w:keepNext/>
        <w:tabs>
          <w:tab w:val="left" w:pos="360"/>
          <w:tab w:val="left" w:pos="1440"/>
          <w:tab w:val="left" w:pos="7200"/>
        </w:tabs>
        <w:jc w:val="both"/>
      </w:pPr>
    </w:p>
    <w:p w14:paraId="6F4875EB" w14:textId="5A28E1DC" w:rsidR="00A17EBF" w:rsidRDefault="00503AE9" w:rsidP="00591285">
      <w:pPr>
        <w:keepNext/>
        <w:numPr>
          <w:ilvl w:val="0"/>
          <w:numId w:val="6"/>
        </w:numPr>
        <w:tabs>
          <w:tab w:val="left" w:pos="360"/>
          <w:tab w:val="left" w:pos="1440"/>
          <w:tab w:val="left" w:pos="7200"/>
        </w:tabs>
        <w:jc w:val="both"/>
      </w:pPr>
      <w:r>
        <w:rPr>
          <w:b/>
        </w:rPr>
        <w:t>C</w:t>
      </w:r>
      <w:r w:rsidR="005B1F33">
        <w:rPr>
          <w:b/>
        </w:rPr>
        <w:t>oncept notes must be sent by e-mail</w:t>
      </w:r>
      <w:r>
        <w:rPr>
          <w:b/>
        </w:rPr>
        <w:t xml:space="preserve"> to </w:t>
      </w:r>
      <w:hyperlink r:id="rId12">
        <w:r>
          <w:rPr>
            <w:color w:val="0000FF"/>
            <w:u w:val="single"/>
          </w:rPr>
          <w:t>RRFApplication@eurasia.org</w:t>
        </w:r>
      </w:hyperlink>
      <w:r w:rsidR="005B1F33">
        <w:t>. Concept notes submitted in another format (e.g. in hard copy, by fax) will not be accepted.</w:t>
      </w:r>
    </w:p>
    <w:p w14:paraId="21522643" w14:textId="77777777" w:rsidR="00503AE9" w:rsidRDefault="00503AE9" w:rsidP="00503AE9">
      <w:pPr>
        <w:pStyle w:val="ListParagraph"/>
      </w:pPr>
    </w:p>
    <w:p w14:paraId="6D6D9DF8" w14:textId="335BC3C8" w:rsidR="00503AE9" w:rsidRDefault="00503AE9" w:rsidP="00591285">
      <w:pPr>
        <w:keepNext/>
        <w:numPr>
          <w:ilvl w:val="0"/>
          <w:numId w:val="6"/>
        </w:numPr>
        <w:tabs>
          <w:tab w:val="left" w:pos="360"/>
          <w:tab w:val="left" w:pos="1440"/>
          <w:tab w:val="left" w:pos="7200"/>
        </w:tabs>
        <w:jc w:val="both"/>
      </w:pPr>
      <w:r>
        <w:t xml:space="preserve">Please complete a concept note cover sheet (Section A) and the concept note (Section B). Please see below for more details. </w:t>
      </w:r>
    </w:p>
    <w:p w14:paraId="49E0B487" w14:textId="77777777" w:rsidR="00A17EBF" w:rsidRDefault="00A17EBF">
      <w:pPr>
        <w:keepNext/>
        <w:tabs>
          <w:tab w:val="left" w:pos="360"/>
          <w:tab w:val="left" w:pos="1440"/>
          <w:tab w:val="left" w:pos="7200"/>
        </w:tabs>
        <w:jc w:val="both"/>
      </w:pPr>
    </w:p>
    <w:p w14:paraId="45706DA1" w14:textId="1F42A10B" w:rsidR="00503AE9" w:rsidRDefault="005B1F33" w:rsidP="00503AE9">
      <w:pPr>
        <w:numPr>
          <w:ilvl w:val="0"/>
          <w:numId w:val="6"/>
        </w:numPr>
        <w:tabs>
          <w:tab w:val="left" w:pos="360"/>
          <w:tab w:val="left" w:pos="426"/>
        </w:tabs>
        <w:jc w:val="both"/>
      </w:pPr>
      <w:r>
        <w:t xml:space="preserve">All concept notes will receive a written acknowledgement of receipt via email. </w:t>
      </w:r>
    </w:p>
    <w:p w14:paraId="115F8912" w14:textId="77777777" w:rsidR="00A17EBF" w:rsidRDefault="00A17EBF">
      <w:pPr>
        <w:tabs>
          <w:tab w:val="left" w:pos="360"/>
          <w:tab w:val="left" w:pos="426"/>
        </w:tabs>
        <w:jc w:val="both"/>
      </w:pPr>
    </w:p>
    <w:p w14:paraId="191A2D6A" w14:textId="19CD4DB0" w:rsidR="00A17EBF" w:rsidRDefault="005B1F33" w:rsidP="00591285">
      <w:pPr>
        <w:numPr>
          <w:ilvl w:val="0"/>
          <w:numId w:val="6"/>
        </w:numPr>
        <w:tabs>
          <w:tab w:val="left" w:pos="360"/>
          <w:tab w:val="left" w:pos="426"/>
        </w:tabs>
        <w:jc w:val="both"/>
      </w:pPr>
      <w:r>
        <w:t xml:space="preserve">EF will notify applicants </w:t>
      </w:r>
      <w:r w:rsidR="00503AE9">
        <w:t xml:space="preserve">whether they will be invited to submit full RRF proposals. </w:t>
      </w:r>
    </w:p>
    <w:p w14:paraId="1C4D05FD" w14:textId="77777777" w:rsidR="00A17EBF" w:rsidRDefault="00A17EBF">
      <w:pPr>
        <w:tabs>
          <w:tab w:val="left" w:pos="360"/>
          <w:tab w:val="left" w:pos="426"/>
        </w:tabs>
        <w:ind w:left="360"/>
        <w:jc w:val="both"/>
      </w:pPr>
      <w:bookmarkStart w:id="1" w:name="_gjdgxs" w:colFirst="0" w:colLast="0"/>
      <w:bookmarkEnd w:id="1"/>
    </w:p>
    <w:p w14:paraId="51EB8384" w14:textId="77777777" w:rsidR="00A17EBF" w:rsidRDefault="005B1F33">
      <w:pPr>
        <w:rPr>
          <w:b/>
          <w:sz w:val="28"/>
          <w:szCs w:val="28"/>
          <w:shd w:val="clear" w:color="auto" w:fill="E0E0E0"/>
        </w:rPr>
      </w:pPr>
      <w:r>
        <w:br w:type="page"/>
      </w:r>
    </w:p>
    <w:p w14:paraId="760F0C50" w14:textId="77777777" w:rsidR="00A17EBF" w:rsidRDefault="005B1F33">
      <w:r>
        <w:rPr>
          <w:b/>
          <w:shd w:val="clear" w:color="auto" w:fill="E0E0E0"/>
        </w:rPr>
        <w:lastRenderedPageBreak/>
        <w:t>A. Rapid Response Fund – Concept Note Cover Sheet</w:t>
      </w:r>
    </w:p>
    <w:p w14:paraId="3A584748" w14:textId="77777777" w:rsidR="00A17EBF" w:rsidRDefault="00A17EBF">
      <w:pPr>
        <w:jc w:val="center"/>
      </w:pPr>
    </w:p>
    <w:tbl>
      <w:tblPr>
        <w:tblStyle w:val="a"/>
        <w:tblW w:w="8884" w:type="dxa"/>
        <w:tblInd w:w="-10" w:type="dxa"/>
        <w:tblBorders>
          <w:top w:val="single" w:sz="8" w:space="0" w:color="000000"/>
          <w:left w:val="single" w:sz="8" w:space="0" w:color="000000"/>
          <w:bottom w:val="single" w:sz="4"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160"/>
        <w:gridCol w:w="6724"/>
      </w:tblGrid>
      <w:tr w:rsidR="00A17EBF" w14:paraId="196B5328" w14:textId="77777777">
        <w:trPr>
          <w:trHeight w:val="700"/>
        </w:trPr>
        <w:tc>
          <w:tcPr>
            <w:tcW w:w="2160" w:type="dxa"/>
            <w:shd w:val="clear" w:color="auto" w:fill="F2F2F2"/>
            <w:vAlign w:val="center"/>
          </w:tcPr>
          <w:p w14:paraId="67B3767C" w14:textId="77777777" w:rsidR="00A17EBF" w:rsidRDefault="005B1F33">
            <w:pPr>
              <w:rPr>
                <w:sz w:val="22"/>
                <w:szCs w:val="22"/>
              </w:rPr>
            </w:pPr>
            <w:r>
              <w:rPr>
                <w:b/>
                <w:sz w:val="22"/>
                <w:szCs w:val="22"/>
              </w:rPr>
              <w:t>Project Title</w:t>
            </w:r>
          </w:p>
        </w:tc>
        <w:tc>
          <w:tcPr>
            <w:tcW w:w="6724" w:type="dxa"/>
            <w:vAlign w:val="center"/>
          </w:tcPr>
          <w:p w14:paraId="6AD57160" w14:textId="77777777" w:rsidR="00A17EBF" w:rsidRDefault="00A17EBF">
            <w:pPr>
              <w:rPr>
                <w:sz w:val="22"/>
                <w:szCs w:val="22"/>
              </w:rPr>
            </w:pPr>
          </w:p>
        </w:tc>
      </w:tr>
    </w:tbl>
    <w:p w14:paraId="4561F2EF" w14:textId="77777777" w:rsidR="00A17EBF" w:rsidRDefault="00A17EBF">
      <w:pPr>
        <w:rPr>
          <w:sz w:val="22"/>
          <w:szCs w:val="22"/>
        </w:rPr>
      </w:pPr>
    </w:p>
    <w:tbl>
      <w:tblPr>
        <w:tblStyle w:val="a0"/>
        <w:tblW w:w="8884" w:type="dxa"/>
        <w:tblInd w:w="-10" w:type="dxa"/>
        <w:tblBorders>
          <w:top w:val="single" w:sz="8" w:space="0" w:color="000000"/>
          <w:left w:val="single" w:sz="8" w:space="0" w:color="000000"/>
          <w:bottom w:val="single" w:sz="4"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160"/>
        <w:gridCol w:w="6724"/>
      </w:tblGrid>
      <w:tr w:rsidR="00A17EBF" w14:paraId="0C6A6ECD" w14:textId="77777777">
        <w:trPr>
          <w:trHeight w:val="700"/>
        </w:trPr>
        <w:tc>
          <w:tcPr>
            <w:tcW w:w="2160" w:type="dxa"/>
            <w:shd w:val="clear" w:color="auto" w:fill="F2F2F2"/>
            <w:vAlign w:val="center"/>
          </w:tcPr>
          <w:p w14:paraId="59B186A7" w14:textId="77777777" w:rsidR="00A17EBF" w:rsidRDefault="005B1F33">
            <w:pPr>
              <w:rPr>
                <w:sz w:val="22"/>
                <w:szCs w:val="22"/>
              </w:rPr>
            </w:pPr>
            <w:r>
              <w:rPr>
                <w:b/>
                <w:sz w:val="22"/>
                <w:szCs w:val="22"/>
              </w:rPr>
              <w:t>Organization Name</w:t>
            </w:r>
          </w:p>
        </w:tc>
        <w:tc>
          <w:tcPr>
            <w:tcW w:w="6724" w:type="dxa"/>
            <w:vAlign w:val="center"/>
          </w:tcPr>
          <w:p w14:paraId="0A87879E" w14:textId="77777777" w:rsidR="00A17EBF" w:rsidRDefault="00A17EBF">
            <w:pPr>
              <w:rPr>
                <w:sz w:val="22"/>
                <w:szCs w:val="22"/>
              </w:rPr>
            </w:pPr>
          </w:p>
        </w:tc>
      </w:tr>
    </w:tbl>
    <w:p w14:paraId="6A295D00" w14:textId="77777777" w:rsidR="00A17EBF" w:rsidRDefault="00A17EBF">
      <w:pPr>
        <w:rPr>
          <w:sz w:val="22"/>
          <w:szCs w:val="22"/>
        </w:rPr>
      </w:pPr>
    </w:p>
    <w:tbl>
      <w:tblPr>
        <w:tblStyle w:val="a1"/>
        <w:tblW w:w="8884" w:type="dxa"/>
        <w:tblInd w:w="-10" w:type="dxa"/>
        <w:tblBorders>
          <w:top w:val="single" w:sz="8" w:space="0" w:color="000000"/>
          <w:left w:val="single" w:sz="8" w:space="0" w:color="000000"/>
          <w:bottom w:val="single" w:sz="4"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160"/>
        <w:gridCol w:w="6724"/>
      </w:tblGrid>
      <w:tr w:rsidR="00A17EBF" w14:paraId="031E4FF8" w14:textId="77777777">
        <w:trPr>
          <w:trHeight w:val="700"/>
        </w:trPr>
        <w:tc>
          <w:tcPr>
            <w:tcW w:w="2160" w:type="dxa"/>
            <w:shd w:val="clear" w:color="auto" w:fill="F2F2F2"/>
            <w:vAlign w:val="center"/>
          </w:tcPr>
          <w:p w14:paraId="4FE1C17C" w14:textId="77777777" w:rsidR="00A17EBF" w:rsidRDefault="005B1F33">
            <w:pPr>
              <w:rPr>
                <w:sz w:val="22"/>
                <w:szCs w:val="22"/>
              </w:rPr>
            </w:pPr>
            <w:r>
              <w:rPr>
                <w:b/>
                <w:sz w:val="22"/>
                <w:szCs w:val="22"/>
              </w:rPr>
              <w:t>Physical Address</w:t>
            </w:r>
          </w:p>
        </w:tc>
        <w:tc>
          <w:tcPr>
            <w:tcW w:w="6724" w:type="dxa"/>
            <w:vAlign w:val="center"/>
          </w:tcPr>
          <w:p w14:paraId="22C88EE3" w14:textId="77777777" w:rsidR="00A17EBF" w:rsidRDefault="00A17EBF">
            <w:pPr>
              <w:rPr>
                <w:sz w:val="22"/>
                <w:szCs w:val="22"/>
              </w:rPr>
            </w:pPr>
          </w:p>
        </w:tc>
      </w:tr>
    </w:tbl>
    <w:p w14:paraId="3CEE84BB" w14:textId="77777777" w:rsidR="00A17EBF" w:rsidRDefault="00A17EBF">
      <w:pPr>
        <w:rPr>
          <w:sz w:val="22"/>
          <w:szCs w:val="22"/>
        </w:rPr>
      </w:pPr>
    </w:p>
    <w:tbl>
      <w:tblPr>
        <w:tblStyle w:val="a2"/>
        <w:tblW w:w="8884" w:type="dxa"/>
        <w:tblInd w:w="-10" w:type="dxa"/>
        <w:tblBorders>
          <w:top w:val="single" w:sz="8" w:space="0" w:color="000000"/>
          <w:left w:val="single" w:sz="8" w:space="0" w:color="000000"/>
          <w:bottom w:val="single" w:sz="4"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160"/>
        <w:gridCol w:w="6724"/>
      </w:tblGrid>
      <w:tr w:rsidR="00A17EBF" w14:paraId="1308C713" w14:textId="77777777">
        <w:trPr>
          <w:trHeight w:val="700"/>
        </w:trPr>
        <w:tc>
          <w:tcPr>
            <w:tcW w:w="2160" w:type="dxa"/>
            <w:shd w:val="clear" w:color="auto" w:fill="F2F2F2"/>
            <w:vAlign w:val="center"/>
          </w:tcPr>
          <w:p w14:paraId="2566D726" w14:textId="77777777" w:rsidR="00A17EBF" w:rsidRDefault="005B1F33">
            <w:pPr>
              <w:tabs>
                <w:tab w:val="left" w:pos="4820"/>
              </w:tabs>
              <w:spacing w:before="40" w:after="40"/>
              <w:rPr>
                <w:b/>
                <w:sz w:val="22"/>
                <w:szCs w:val="22"/>
              </w:rPr>
            </w:pPr>
            <w:r>
              <w:rPr>
                <w:b/>
                <w:sz w:val="22"/>
                <w:szCs w:val="22"/>
              </w:rPr>
              <w:t xml:space="preserve">Contact Person </w:t>
            </w:r>
          </w:p>
        </w:tc>
        <w:tc>
          <w:tcPr>
            <w:tcW w:w="6724" w:type="dxa"/>
            <w:vAlign w:val="center"/>
          </w:tcPr>
          <w:p w14:paraId="755895C8" w14:textId="77777777" w:rsidR="00A17EBF" w:rsidRDefault="005B1F33">
            <w:pPr>
              <w:spacing w:before="120"/>
              <w:rPr>
                <w:sz w:val="22"/>
                <w:szCs w:val="22"/>
              </w:rPr>
            </w:pPr>
            <w:r>
              <w:rPr>
                <w:sz w:val="22"/>
                <w:szCs w:val="22"/>
              </w:rPr>
              <w:t xml:space="preserve">Name: </w:t>
            </w:r>
          </w:p>
          <w:p w14:paraId="627716B6" w14:textId="77777777" w:rsidR="00A17EBF" w:rsidRDefault="005B1F33">
            <w:pPr>
              <w:rPr>
                <w:sz w:val="22"/>
                <w:szCs w:val="22"/>
              </w:rPr>
            </w:pPr>
            <w:r>
              <w:rPr>
                <w:sz w:val="22"/>
                <w:szCs w:val="22"/>
              </w:rPr>
              <w:t>Email:</w:t>
            </w:r>
          </w:p>
          <w:p w14:paraId="0DAF241B" w14:textId="77777777" w:rsidR="00A17EBF" w:rsidRDefault="005B1F33">
            <w:pPr>
              <w:spacing w:after="120"/>
              <w:rPr>
                <w:sz w:val="22"/>
                <w:szCs w:val="22"/>
              </w:rPr>
            </w:pPr>
            <w:r>
              <w:rPr>
                <w:sz w:val="22"/>
                <w:szCs w:val="22"/>
              </w:rPr>
              <w:t>Telephone:</w:t>
            </w:r>
          </w:p>
        </w:tc>
      </w:tr>
    </w:tbl>
    <w:p w14:paraId="52C9DE45" w14:textId="77777777" w:rsidR="00A17EBF" w:rsidRDefault="00A17EBF">
      <w:pPr>
        <w:rPr>
          <w:sz w:val="22"/>
          <w:szCs w:val="22"/>
        </w:rPr>
      </w:pPr>
    </w:p>
    <w:tbl>
      <w:tblPr>
        <w:tblStyle w:val="a3"/>
        <w:tblW w:w="892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8928"/>
      </w:tblGrid>
      <w:tr w:rsidR="00A17EBF" w14:paraId="2118034B" w14:textId="77777777">
        <w:trPr>
          <w:trHeight w:val="440"/>
        </w:trPr>
        <w:tc>
          <w:tcPr>
            <w:tcW w:w="8928" w:type="dxa"/>
          </w:tcPr>
          <w:p w14:paraId="2560EA04" w14:textId="77777777" w:rsidR="00A17EBF" w:rsidRDefault="005B1F33">
            <w:pPr>
              <w:tabs>
                <w:tab w:val="left" w:pos="4820"/>
              </w:tabs>
              <w:spacing w:before="40" w:after="40"/>
              <w:rPr>
                <w:sz w:val="22"/>
                <w:szCs w:val="22"/>
              </w:rPr>
            </w:pPr>
            <w:r>
              <w:rPr>
                <w:b/>
                <w:sz w:val="22"/>
                <w:szCs w:val="22"/>
              </w:rPr>
              <w:t xml:space="preserve">Brief Project Description (200 words): </w:t>
            </w:r>
          </w:p>
          <w:p w14:paraId="11FE52FA" w14:textId="77777777" w:rsidR="00A17EBF" w:rsidRDefault="00A17EBF">
            <w:pPr>
              <w:tabs>
                <w:tab w:val="left" w:pos="4820"/>
              </w:tabs>
              <w:spacing w:before="40" w:after="40"/>
              <w:rPr>
                <w:sz w:val="22"/>
                <w:szCs w:val="22"/>
              </w:rPr>
            </w:pPr>
          </w:p>
          <w:p w14:paraId="64C20B26" w14:textId="77777777" w:rsidR="00A17EBF" w:rsidRDefault="00A17EBF">
            <w:pPr>
              <w:tabs>
                <w:tab w:val="left" w:pos="4820"/>
              </w:tabs>
              <w:spacing w:before="40" w:after="40"/>
              <w:rPr>
                <w:sz w:val="22"/>
                <w:szCs w:val="22"/>
              </w:rPr>
            </w:pPr>
          </w:p>
          <w:p w14:paraId="033291D7" w14:textId="77777777" w:rsidR="00A17EBF" w:rsidRDefault="00A17EBF">
            <w:pPr>
              <w:tabs>
                <w:tab w:val="left" w:pos="4820"/>
              </w:tabs>
              <w:spacing w:before="40" w:after="40"/>
              <w:rPr>
                <w:sz w:val="22"/>
                <w:szCs w:val="22"/>
              </w:rPr>
            </w:pPr>
          </w:p>
          <w:p w14:paraId="4611A133" w14:textId="77777777" w:rsidR="00A17EBF" w:rsidRDefault="00A17EBF">
            <w:pPr>
              <w:tabs>
                <w:tab w:val="left" w:pos="4820"/>
              </w:tabs>
              <w:spacing w:before="40" w:after="40"/>
              <w:rPr>
                <w:sz w:val="22"/>
                <w:szCs w:val="22"/>
              </w:rPr>
            </w:pPr>
          </w:p>
          <w:p w14:paraId="2D61EEEF" w14:textId="77777777" w:rsidR="00A17EBF" w:rsidRDefault="00A17EBF">
            <w:pPr>
              <w:tabs>
                <w:tab w:val="left" w:pos="4820"/>
              </w:tabs>
              <w:spacing w:before="40" w:after="40"/>
              <w:rPr>
                <w:b/>
                <w:sz w:val="22"/>
                <w:szCs w:val="22"/>
              </w:rPr>
            </w:pPr>
          </w:p>
        </w:tc>
      </w:tr>
    </w:tbl>
    <w:p w14:paraId="31431E20" w14:textId="77777777" w:rsidR="00A17EBF" w:rsidRDefault="00A17EBF">
      <w:pPr>
        <w:rPr>
          <w:sz w:val="22"/>
          <w:szCs w:val="22"/>
        </w:rPr>
      </w:pPr>
    </w:p>
    <w:p w14:paraId="76E78F35" w14:textId="77777777" w:rsidR="00A17EBF" w:rsidRDefault="005B1F33">
      <w:pPr>
        <w:rPr>
          <w:sz w:val="22"/>
          <w:szCs w:val="22"/>
        </w:rPr>
      </w:pPr>
      <w:r>
        <w:rPr>
          <w:b/>
          <w:sz w:val="22"/>
          <w:szCs w:val="22"/>
        </w:rPr>
        <w:t xml:space="preserve">Requested Funding Amount (USD): </w:t>
      </w:r>
      <w:r>
        <w:rPr>
          <w:sz w:val="22"/>
          <w:szCs w:val="22"/>
        </w:rPr>
        <w:t>$</w:t>
      </w:r>
    </w:p>
    <w:p w14:paraId="2C6DDF70" w14:textId="77777777" w:rsidR="00A17EBF" w:rsidRDefault="00A17EBF">
      <w:pPr>
        <w:rPr>
          <w:b/>
          <w:sz w:val="22"/>
          <w:szCs w:val="22"/>
          <w:highlight w:val="yellow"/>
        </w:rPr>
      </w:pPr>
    </w:p>
    <w:p w14:paraId="0E2196D8" w14:textId="77777777" w:rsidR="00A17EBF" w:rsidRDefault="005B1F33">
      <w:pPr>
        <w:rPr>
          <w:sz w:val="22"/>
          <w:szCs w:val="22"/>
        </w:rPr>
      </w:pPr>
      <w:r>
        <w:rPr>
          <w:b/>
          <w:sz w:val="22"/>
          <w:szCs w:val="22"/>
        </w:rPr>
        <w:t xml:space="preserve">Project Duration (months): </w:t>
      </w:r>
    </w:p>
    <w:p w14:paraId="39A49710" w14:textId="77777777" w:rsidR="00A17EBF" w:rsidRDefault="005B1F33">
      <w:pPr>
        <w:rPr>
          <w:i/>
          <w:sz w:val="22"/>
          <w:szCs w:val="22"/>
        </w:rPr>
      </w:pPr>
      <w:r>
        <w:rPr>
          <w:i/>
          <w:sz w:val="22"/>
          <w:szCs w:val="22"/>
        </w:rPr>
        <w:t>(must be no longer than 6 months in duration)</w:t>
      </w:r>
    </w:p>
    <w:p w14:paraId="7A441C4C" w14:textId="77777777" w:rsidR="00A17EBF" w:rsidRDefault="005B1F33">
      <w:pPr>
        <w:rPr>
          <w:b/>
          <w:sz w:val="22"/>
          <w:szCs w:val="22"/>
        </w:rPr>
      </w:pPr>
      <w:r>
        <w:rPr>
          <w:b/>
          <w:sz w:val="22"/>
          <w:szCs w:val="22"/>
        </w:rPr>
        <w:t xml:space="preserve">  </w:t>
      </w:r>
    </w:p>
    <w:tbl>
      <w:tblPr>
        <w:tblStyle w:val="a4"/>
        <w:tblW w:w="89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40"/>
      </w:tblGrid>
      <w:tr w:rsidR="00A17EBF" w14:paraId="3CA0DE97" w14:textId="77777777">
        <w:trPr>
          <w:trHeight w:val="260"/>
        </w:trPr>
        <w:tc>
          <w:tcPr>
            <w:tcW w:w="8940" w:type="dxa"/>
            <w:tcBorders>
              <w:top w:val="single" w:sz="4" w:space="0" w:color="000000"/>
              <w:left w:val="single" w:sz="4" w:space="0" w:color="000000"/>
              <w:right w:val="single" w:sz="4" w:space="0" w:color="000000"/>
            </w:tcBorders>
            <w:shd w:val="clear" w:color="auto" w:fill="F3F3F3"/>
          </w:tcPr>
          <w:p w14:paraId="21FE877F" w14:textId="77777777" w:rsidR="00A17EBF" w:rsidRDefault="005B1F33">
            <w:pPr>
              <w:tabs>
                <w:tab w:val="left" w:pos="426"/>
              </w:tabs>
              <w:rPr>
                <w:sz w:val="22"/>
                <w:szCs w:val="22"/>
              </w:rPr>
            </w:pPr>
            <w:r>
              <w:rPr>
                <w:b/>
                <w:sz w:val="22"/>
                <w:szCs w:val="22"/>
              </w:rPr>
              <w:t>TAPAS Component Addressed by the Project:</w:t>
            </w:r>
            <w:r>
              <w:rPr>
                <w:sz w:val="22"/>
                <w:szCs w:val="22"/>
              </w:rPr>
              <w:t xml:space="preserve"> </w:t>
            </w:r>
            <w:r>
              <w:rPr>
                <w:i/>
                <w:sz w:val="22"/>
                <w:szCs w:val="22"/>
              </w:rPr>
              <w:t>(tick the appropriate box)</w:t>
            </w:r>
          </w:p>
        </w:tc>
      </w:tr>
      <w:tr w:rsidR="00A17EBF" w14:paraId="3AD9C428" w14:textId="77777777">
        <w:trPr>
          <w:trHeight w:val="480"/>
        </w:trPr>
        <w:tc>
          <w:tcPr>
            <w:tcW w:w="8940" w:type="dxa"/>
            <w:tcBorders>
              <w:left w:val="single" w:sz="4" w:space="0" w:color="000000"/>
              <w:right w:val="single" w:sz="4" w:space="0" w:color="000000"/>
            </w:tcBorders>
          </w:tcPr>
          <w:p w14:paraId="02881D54" w14:textId="77777777" w:rsidR="00A17EBF" w:rsidRDefault="005B1F33">
            <w:pPr>
              <w:spacing w:line="360" w:lineRule="auto"/>
              <w:rPr>
                <w:sz w:val="22"/>
                <w:szCs w:val="22"/>
              </w:rPr>
            </w:pPr>
            <w:r>
              <w:rPr>
                <w:rFonts w:ascii="Arial Unicode MS" w:eastAsia="Arial Unicode MS" w:hAnsi="Arial Unicode MS" w:cs="Arial Unicode MS"/>
                <w:sz w:val="22"/>
                <w:szCs w:val="22"/>
                <w:highlight w:val="white"/>
              </w:rPr>
              <w:t>☐</w:t>
            </w:r>
            <w:r>
              <w:rPr>
                <w:sz w:val="22"/>
                <w:szCs w:val="22"/>
                <w:highlight w:val="white"/>
              </w:rPr>
              <w:t xml:space="preserve"> eProcurement                            </w:t>
            </w:r>
            <w:r>
              <w:rPr>
                <w:rFonts w:ascii="MS Gothic" w:eastAsia="MS Gothic" w:hAnsi="MS Gothic" w:cs="MS Gothic"/>
                <w:sz w:val="22"/>
                <w:szCs w:val="22"/>
                <w:highlight w:val="white"/>
              </w:rPr>
              <w:t>☐</w:t>
            </w:r>
            <w:r>
              <w:rPr>
                <w:sz w:val="22"/>
                <w:szCs w:val="22"/>
                <w:highlight w:val="white"/>
              </w:rPr>
              <w:t xml:space="preserve"> Open Data</w:t>
            </w:r>
            <w:r>
              <w:rPr>
                <w:sz w:val="22"/>
                <w:szCs w:val="22"/>
              </w:rPr>
              <w:t xml:space="preserve">                                 </w:t>
            </w:r>
            <w:r>
              <w:rPr>
                <w:rFonts w:ascii="Arial Unicode MS" w:eastAsia="Arial Unicode MS" w:hAnsi="Arial Unicode MS" w:cs="Arial Unicode MS"/>
                <w:sz w:val="22"/>
                <w:szCs w:val="22"/>
                <w:highlight w:val="white"/>
              </w:rPr>
              <w:t>☐</w:t>
            </w:r>
            <w:r>
              <w:rPr>
                <w:sz w:val="22"/>
                <w:szCs w:val="22"/>
                <w:highlight w:val="white"/>
              </w:rPr>
              <w:t xml:space="preserve"> </w:t>
            </w:r>
            <w:proofErr w:type="spellStart"/>
            <w:r>
              <w:rPr>
                <w:sz w:val="22"/>
                <w:szCs w:val="22"/>
                <w:highlight w:val="white"/>
              </w:rPr>
              <w:t>eServices</w:t>
            </w:r>
            <w:proofErr w:type="spellEnd"/>
          </w:p>
        </w:tc>
      </w:tr>
      <w:tr w:rsidR="00A17EBF" w14:paraId="72ACECF4" w14:textId="77777777">
        <w:trPr>
          <w:trHeight w:val="260"/>
        </w:trPr>
        <w:tc>
          <w:tcPr>
            <w:tcW w:w="8940" w:type="dxa"/>
            <w:tcBorders>
              <w:top w:val="single" w:sz="4" w:space="0" w:color="000000"/>
              <w:left w:val="single" w:sz="4" w:space="0" w:color="000000"/>
              <w:right w:val="single" w:sz="4" w:space="0" w:color="000000"/>
            </w:tcBorders>
            <w:shd w:val="clear" w:color="auto" w:fill="F3F3F3"/>
          </w:tcPr>
          <w:p w14:paraId="4F47058E" w14:textId="77777777" w:rsidR="00A17EBF" w:rsidRDefault="005B1F33">
            <w:pPr>
              <w:tabs>
                <w:tab w:val="left" w:pos="426"/>
              </w:tabs>
              <w:rPr>
                <w:sz w:val="22"/>
                <w:szCs w:val="22"/>
              </w:rPr>
            </w:pPr>
            <w:r>
              <w:rPr>
                <w:b/>
                <w:sz w:val="22"/>
                <w:szCs w:val="22"/>
              </w:rPr>
              <w:t>TAPAS Expected Result (ER) Addressed by the Project:</w:t>
            </w:r>
            <w:r>
              <w:rPr>
                <w:sz w:val="22"/>
                <w:szCs w:val="22"/>
              </w:rPr>
              <w:t xml:space="preserve"> </w:t>
            </w:r>
            <w:r>
              <w:rPr>
                <w:i/>
                <w:sz w:val="22"/>
                <w:szCs w:val="22"/>
              </w:rPr>
              <w:t>(tick the appropriate box)</w:t>
            </w:r>
          </w:p>
        </w:tc>
      </w:tr>
      <w:tr w:rsidR="00A17EBF" w14:paraId="1CD82B84" w14:textId="77777777">
        <w:trPr>
          <w:trHeight w:val="480"/>
        </w:trPr>
        <w:tc>
          <w:tcPr>
            <w:tcW w:w="8940" w:type="dxa"/>
            <w:tcBorders>
              <w:left w:val="single" w:sz="4" w:space="0" w:color="000000"/>
              <w:bottom w:val="single" w:sz="4" w:space="0" w:color="000000"/>
              <w:right w:val="single" w:sz="4" w:space="0" w:color="000000"/>
            </w:tcBorders>
          </w:tcPr>
          <w:p w14:paraId="6F0B3AB5" w14:textId="77777777" w:rsidR="00A17EBF" w:rsidRDefault="005B1F33">
            <w:pPr>
              <w:spacing w:after="120"/>
              <w:rPr>
                <w:sz w:val="22"/>
                <w:szCs w:val="22"/>
              </w:rPr>
            </w:pPr>
            <w:r>
              <w:rPr>
                <w:rFonts w:ascii="Arial Unicode MS" w:eastAsia="Arial Unicode MS" w:hAnsi="Arial Unicode MS" w:cs="Arial Unicode MS"/>
                <w:sz w:val="22"/>
                <w:szCs w:val="22"/>
                <w:highlight w:val="white"/>
              </w:rPr>
              <w:t>☐</w:t>
            </w:r>
            <w:r>
              <w:rPr>
                <w:sz w:val="22"/>
                <w:szCs w:val="22"/>
              </w:rPr>
              <w:t xml:space="preserve"> ER 1                               </w:t>
            </w:r>
            <w:r>
              <w:rPr>
                <w:rFonts w:ascii="MS Gothic" w:eastAsia="MS Gothic" w:hAnsi="MS Gothic" w:cs="MS Gothic"/>
                <w:sz w:val="22"/>
                <w:szCs w:val="22"/>
                <w:highlight w:val="white"/>
              </w:rPr>
              <w:t>☐</w:t>
            </w:r>
            <w:r>
              <w:rPr>
                <w:sz w:val="22"/>
                <w:szCs w:val="22"/>
              </w:rPr>
              <w:t xml:space="preserve"> ER 2                             </w:t>
            </w:r>
            <w:r>
              <w:rPr>
                <w:rFonts w:ascii="Arial Unicode MS" w:eastAsia="Arial Unicode MS" w:hAnsi="Arial Unicode MS" w:cs="Arial Unicode MS"/>
                <w:sz w:val="22"/>
                <w:szCs w:val="22"/>
                <w:highlight w:val="white"/>
              </w:rPr>
              <w:t>☐</w:t>
            </w:r>
            <w:r>
              <w:rPr>
                <w:sz w:val="22"/>
                <w:szCs w:val="22"/>
              </w:rPr>
              <w:t xml:space="preserve"> ER 3                                 </w:t>
            </w:r>
            <w:r>
              <w:rPr>
                <w:rFonts w:ascii="Arial Unicode MS" w:eastAsia="Arial Unicode MS" w:hAnsi="Arial Unicode MS" w:cs="Arial Unicode MS"/>
                <w:sz w:val="22"/>
                <w:szCs w:val="22"/>
                <w:highlight w:val="white"/>
              </w:rPr>
              <w:t>☐</w:t>
            </w:r>
            <w:r>
              <w:rPr>
                <w:sz w:val="22"/>
                <w:szCs w:val="22"/>
              </w:rPr>
              <w:t xml:space="preserve"> ER 4 </w:t>
            </w:r>
          </w:p>
        </w:tc>
      </w:tr>
    </w:tbl>
    <w:p w14:paraId="2C0A20E0" w14:textId="77777777" w:rsidR="00A17EBF" w:rsidRDefault="00A17EBF">
      <w:pPr>
        <w:rPr>
          <w:b/>
          <w:sz w:val="22"/>
          <w:szCs w:val="22"/>
          <w:shd w:val="clear" w:color="auto" w:fill="E0E0E0"/>
        </w:rPr>
      </w:pPr>
    </w:p>
    <w:p w14:paraId="1B9BF483" w14:textId="77777777" w:rsidR="003D6FF5" w:rsidRDefault="003D6FF5">
      <w:pPr>
        <w:rPr>
          <w:b/>
          <w:sz w:val="22"/>
          <w:szCs w:val="22"/>
          <w:shd w:val="clear" w:color="auto" w:fill="E0E0E0"/>
        </w:rPr>
      </w:pPr>
    </w:p>
    <w:p w14:paraId="490015D6" w14:textId="77777777" w:rsidR="003D6FF5" w:rsidRDefault="003D6FF5">
      <w:pPr>
        <w:rPr>
          <w:b/>
          <w:sz w:val="22"/>
          <w:szCs w:val="22"/>
          <w:shd w:val="clear" w:color="auto" w:fill="E0E0E0"/>
        </w:rPr>
      </w:pPr>
    </w:p>
    <w:tbl>
      <w:tblPr>
        <w:tblStyle w:val="a5"/>
        <w:tblW w:w="8884" w:type="dxa"/>
        <w:tblInd w:w="-10" w:type="dxa"/>
        <w:tblBorders>
          <w:top w:val="single" w:sz="8" w:space="0" w:color="000000"/>
          <w:left w:val="single" w:sz="8" w:space="0" w:color="000000"/>
          <w:bottom w:val="single" w:sz="4"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160"/>
        <w:gridCol w:w="6724"/>
      </w:tblGrid>
      <w:tr w:rsidR="00A17EBF" w14:paraId="213061D2" w14:textId="77777777">
        <w:trPr>
          <w:trHeight w:val="700"/>
        </w:trPr>
        <w:tc>
          <w:tcPr>
            <w:tcW w:w="2160" w:type="dxa"/>
            <w:shd w:val="clear" w:color="auto" w:fill="F2F2F2"/>
            <w:vAlign w:val="center"/>
          </w:tcPr>
          <w:p w14:paraId="2352A130" w14:textId="77777777" w:rsidR="00A17EBF" w:rsidRDefault="005B1F33">
            <w:pPr>
              <w:rPr>
                <w:sz w:val="22"/>
                <w:szCs w:val="22"/>
              </w:rPr>
            </w:pPr>
            <w:r>
              <w:rPr>
                <w:b/>
                <w:sz w:val="22"/>
                <w:szCs w:val="22"/>
              </w:rPr>
              <w:t>Authorized Person</w:t>
            </w:r>
          </w:p>
        </w:tc>
        <w:tc>
          <w:tcPr>
            <w:tcW w:w="6724" w:type="dxa"/>
            <w:vAlign w:val="center"/>
          </w:tcPr>
          <w:p w14:paraId="33FE7E3D" w14:textId="77777777" w:rsidR="00A17EBF" w:rsidRDefault="005B1F33">
            <w:pPr>
              <w:spacing w:before="120"/>
              <w:rPr>
                <w:sz w:val="22"/>
                <w:szCs w:val="22"/>
              </w:rPr>
            </w:pPr>
            <w:r>
              <w:rPr>
                <w:sz w:val="22"/>
                <w:szCs w:val="22"/>
              </w:rPr>
              <w:t xml:space="preserve">Name: </w:t>
            </w:r>
          </w:p>
          <w:p w14:paraId="453DAECB" w14:textId="77777777" w:rsidR="00A17EBF" w:rsidRDefault="005B1F33">
            <w:pPr>
              <w:spacing w:before="120" w:after="120"/>
              <w:rPr>
                <w:sz w:val="22"/>
                <w:szCs w:val="22"/>
              </w:rPr>
            </w:pPr>
            <w:r>
              <w:rPr>
                <w:sz w:val="22"/>
                <w:szCs w:val="22"/>
              </w:rPr>
              <w:t xml:space="preserve">Title: </w:t>
            </w:r>
          </w:p>
          <w:p w14:paraId="6A678A45" w14:textId="77777777" w:rsidR="00A17EBF" w:rsidRDefault="005B1F33">
            <w:pPr>
              <w:spacing w:after="120"/>
              <w:rPr>
                <w:sz w:val="22"/>
                <w:szCs w:val="22"/>
              </w:rPr>
            </w:pPr>
            <w:r>
              <w:rPr>
                <w:sz w:val="22"/>
                <w:szCs w:val="22"/>
              </w:rPr>
              <w:t>Signature: _____________________________________________</w:t>
            </w:r>
          </w:p>
        </w:tc>
      </w:tr>
    </w:tbl>
    <w:p w14:paraId="58256637" w14:textId="77777777" w:rsidR="00A17EBF" w:rsidRDefault="00A17EBF">
      <w:pPr>
        <w:rPr>
          <w:b/>
          <w:sz w:val="22"/>
          <w:szCs w:val="22"/>
          <w:shd w:val="clear" w:color="auto" w:fill="E0E0E0"/>
        </w:rPr>
      </w:pPr>
    </w:p>
    <w:p w14:paraId="2DCF3D46" w14:textId="77777777" w:rsidR="00A17EBF" w:rsidRDefault="005B1F33">
      <w:pPr>
        <w:rPr>
          <w:b/>
          <w:sz w:val="28"/>
          <w:szCs w:val="28"/>
          <w:shd w:val="clear" w:color="auto" w:fill="E0E0E0"/>
        </w:rPr>
      </w:pPr>
      <w:r>
        <w:br w:type="page"/>
      </w:r>
    </w:p>
    <w:p w14:paraId="026E727C" w14:textId="02079FD7" w:rsidR="00A17EBF" w:rsidRDefault="005B1F33">
      <w:r>
        <w:rPr>
          <w:b/>
          <w:shd w:val="clear" w:color="auto" w:fill="E0E0E0"/>
        </w:rPr>
        <w:lastRenderedPageBreak/>
        <w:t xml:space="preserve">B. Rapid Response Fund – </w:t>
      </w:r>
      <w:r w:rsidR="00503AE9">
        <w:rPr>
          <w:b/>
          <w:shd w:val="clear" w:color="auto" w:fill="E0E0E0"/>
        </w:rPr>
        <w:t>Concept Note</w:t>
      </w:r>
    </w:p>
    <w:p w14:paraId="622AC088" w14:textId="77777777" w:rsidR="00A17EBF" w:rsidRDefault="00A17EBF"/>
    <w:p w14:paraId="1D29182C" w14:textId="47E8066E" w:rsidR="00A17EBF" w:rsidRDefault="005B1F33">
      <w:pPr>
        <w:ind w:right="360"/>
      </w:pPr>
      <w:r>
        <w:t xml:space="preserve">Please provide a </w:t>
      </w:r>
      <w:r w:rsidR="00503AE9">
        <w:t>concept note</w:t>
      </w:r>
      <w:r>
        <w:t xml:space="preserve"> for your proposed RRF project. Please be concise and ensure that the </w:t>
      </w:r>
      <w:r w:rsidR="00503AE9">
        <w:t>concept note</w:t>
      </w:r>
      <w:r>
        <w:t xml:space="preserve"> is no more than </w:t>
      </w:r>
      <w:r w:rsidR="00503AE9">
        <w:t>2</w:t>
      </w:r>
      <w:r>
        <w:t xml:space="preserve"> pages. Use the headings below to structure the </w:t>
      </w:r>
      <w:r w:rsidR="00503AE9">
        <w:t>concept note</w:t>
      </w:r>
      <w:r>
        <w:t xml:space="preserve"> and use 12-point Times New Roman font. </w:t>
      </w:r>
    </w:p>
    <w:p w14:paraId="4C9116A4" w14:textId="77777777" w:rsidR="00A17EBF" w:rsidRDefault="00A17EBF">
      <w:pPr>
        <w:rPr>
          <w:b/>
        </w:rPr>
      </w:pPr>
    </w:p>
    <w:p w14:paraId="751E766E" w14:textId="712AC2DB" w:rsidR="00A17EBF" w:rsidRDefault="005B1F33">
      <w:pPr>
        <w:ind w:left="360" w:hanging="360"/>
        <w:rPr>
          <w:b/>
        </w:rPr>
      </w:pPr>
      <w:r>
        <w:rPr>
          <w:b/>
        </w:rPr>
        <w:t>I. Problem Statement</w:t>
      </w:r>
    </w:p>
    <w:p w14:paraId="2CB24689" w14:textId="124AFA13" w:rsidR="00A17EBF" w:rsidRDefault="005B1F33" w:rsidP="00503AE9">
      <w:pPr>
        <w:numPr>
          <w:ilvl w:val="0"/>
          <w:numId w:val="7"/>
        </w:numPr>
        <w:tabs>
          <w:tab w:val="left" w:pos="720"/>
        </w:tabs>
        <w:contextualSpacing/>
      </w:pPr>
      <w:r>
        <w:t xml:space="preserve">Briefly state the corruption problems that will be addressed by this </w:t>
      </w:r>
      <w:r w:rsidR="00503AE9">
        <w:t xml:space="preserve">RRF </w:t>
      </w:r>
      <w:r>
        <w:t xml:space="preserve">project. The problem statement should clearly identify the corrupt activities that will cease if the project is successful. </w:t>
      </w:r>
    </w:p>
    <w:p w14:paraId="4E48B0E3" w14:textId="77777777" w:rsidR="00A17EBF" w:rsidRDefault="00A17EBF">
      <w:pPr>
        <w:tabs>
          <w:tab w:val="left" w:pos="720"/>
        </w:tabs>
      </w:pPr>
    </w:p>
    <w:p w14:paraId="55B6DA5E" w14:textId="77777777" w:rsidR="00A17EBF" w:rsidRDefault="005B1F33">
      <w:pPr>
        <w:ind w:left="360" w:hanging="360"/>
        <w:rPr>
          <w:b/>
        </w:rPr>
      </w:pPr>
      <w:r>
        <w:rPr>
          <w:b/>
        </w:rPr>
        <w:t>II. Project Goal and Objectives</w:t>
      </w:r>
    </w:p>
    <w:p w14:paraId="62E4232F" w14:textId="77777777" w:rsidR="00A17EBF" w:rsidRDefault="005B1F33" w:rsidP="00503AE9">
      <w:pPr>
        <w:numPr>
          <w:ilvl w:val="0"/>
          <w:numId w:val="8"/>
        </w:numPr>
        <w:contextualSpacing/>
      </w:pPr>
      <w:r>
        <w:t xml:space="preserve">State the overall goal as well as the objectives of the project. </w:t>
      </w:r>
    </w:p>
    <w:p w14:paraId="6526B683" w14:textId="77777777" w:rsidR="00A17EBF" w:rsidRDefault="00A17EBF"/>
    <w:p w14:paraId="1934A3C6" w14:textId="77777777" w:rsidR="00A17EBF" w:rsidRDefault="005B1F33">
      <w:pPr>
        <w:ind w:left="360" w:hanging="360"/>
        <w:rPr>
          <w:b/>
        </w:rPr>
      </w:pPr>
      <w:r>
        <w:rPr>
          <w:b/>
        </w:rPr>
        <w:t>III. Activity Description/Deliverables</w:t>
      </w:r>
    </w:p>
    <w:p w14:paraId="137B90CA" w14:textId="66BF263B" w:rsidR="00A17EBF" w:rsidRDefault="005B1F33" w:rsidP="00516B2B">
      <w:pPr>
        <w:numPr>
          <w:ilvl w:val="0"/>
          <w:numId w:val="9"/>
        </w:numPr>
        <w:contextualSpacing/>
      </w:pPr>
      <w:r>
        <w:t>Outline the project activities that will be undertaken with RRF.</w:t>
      </w:r>
    </w:p>
    <w:p w14:paraId="066E4F28" w14:textId="77777777" w:rsidR="00A17EBF" w:rsidRDefault="005B1F33" w:rsidP="00516B2B">
      <w:pPr>
        <w:numPr>
          <w:ilvl w:val="0"/>
          <w:numId w:val="9"/>
        </w:numPr>
        <w:contextualSpacing/>
      </w:pPr>
      <w:r>
        <w:t xml:space="preserve">Describe the support that your institution will provide to the project (e.g. political, communications, financial) during implementation and after your RRF project comes to an end. </w:t>
      </w:r>
    </w:p>
    <w:p w14:paraId="50DF66BB" w14:textId="77777777" w:rsidR="00A17EBF" w:rsidRDefault="005B1F33" w:rsidP="00516B2B">
      <w:pPr>
        <w:numPr>
          <w:ilvl w:val="0"/>
          <w:numId w:val="9"/>
        </w:numPr>
        <w:contextualSpacing/>
      </w:pPr>
      <w:r>
        <w:t xml:space="preserve">Describe the main stages of project implementation, indicating the timeline for when activities will take place and deliverables will be produced. </w:t>
      </w:r>
    </w:p>
    <w:p w14:paraId="2574EC6D" w14:textId="77777777" w:rsidR="00A17EBF" w:rsidRDefault="00A17EBF"/>
    <w:p w14:paraId="4216E9CB" w14:textId="4BAB1ADE" w:rsidR="00A17EBF" w:rsidRDefault="00516B2B">
      <w:pPr>
        <w:rPr>
          <w:b/>
        </w:rPr>
      </w:pPr>
      <w:r>
        <w:rPr>
          <w:b/>
        </w:rPr>
        <w:t>I</w:t>
      </w:r>
      <w:r w:rsidR="005B1F33">
        <w:rPr>
          <w:b/>
        </w:rPr>
        <w:t>V. Applicant Institution</w:t>
      </w:r>
    </w:p>
    <w:p w14:paraId="0413EFAF" w14:textId="77777777" w:rsidR="00A17EBF" w:rsidRDefault="005B1F33" w:rsidP="00516B2B">
      <w:pPr>
        <w:numPr>
          <w:ilvl w:val="0"/>
          <w:numId w:val="10"/>
        </w:numPr>
        <w:contextualSpacing/>
      </w:pPr>
      <w:r>
        <w:t xml:space="preserve">Briefly describe your institution. </w:t>
      </w:r>
    </w:p>
    <w:p w14:paraId="0BDEC560" w14:textId="77777777" w:rsidR="00A17EBF" w:rsidRDefault="00A17EBF"/>
    <w:p w14:paraId="7C469B36" w14:textId="72B5F5E9" w:rsidR="00A17EBF" w:rsidRDefault="005B1F33">
      <w:pPr>
        <w:ind w:left="360" w:hanging="360"/>
        <w:rPr>
          <w:b/>
        </w:rPr>
      </w:pPr>
      <w:r>
        <w:rPr>
          <w:b/>
        </w:rPr>
        <w:t>V. Additional Information</w:t>
      </w:r>
    </w:p>
    <w:p w14:paraId="3BBD4E52" w14:textId="77777777" w:rsidR="00A17EBF" w:rsidRDefault="005B1F33" w:rsidP="00516B2B">
      <w:pPr>
        <w:numPr>
          <w:ilvl w:val="0"/>
          <w:numId w:val="11"/>
        </w:numPr>
        <w:contextualSpacing/>
      </w:pPr>
      <w:r>
        <w:t>Include any additional information relevant to this application that is not covered within other sections.</w:t>
      </w:r>
    </w:p>
    <w:p w14:paraId="68726240" w14:textId="77777777" w:rsidR="00A17EBF" w:rsidRDefault="00A17EBF"/>
    <w:sectPr w:rsidR="00A17EBF">
      <w:headerReference w:type="even" r:id="rId13"/>
      <w:headerReference w:type="default" r:id="rId14"/>
      <w:footerReference w:type="even" r:id="rId15"/>
      <w:footerReference w:type="default" r:id="rId16"/>
      <w:headerReference w:type="first" r:id="rId17"/>
      <w:footerReference w:type="first" r:id="rId18"/>
      <w:pgSz w:w="11907" w:h="16840"/>
      <w:pgMar w:top="1440" w:right="1440" w:bottom="1440" w:left="1440" w:header="720" w:footer="3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53FEC6" w14:textId="77777777" w:rsidR="0006291D" w:rsidRDefault="0006291D">
      <w:r>
        <w:separator/>
      </w:r>
    </w:p>
  </w:endnote>
  <w:endnote w:type="continuationSeparator" w:id="0">
    <w:p w14:paraId="2D973B7C" w14:textId="77777777" w:rsidR="0006291D" w:rsidRDefault="00062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68B02" w14:textId="77777777" w:rsidR="00F34CC7" w:rsidRDefault="00F34C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B073B" w14:textId="77777777" w:rsidR="00F34CC7" w:rsidRDefault="00F34C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B693E" w14:textId="77777777" w:rsidR="00F34CC7" w:rsidRDefault="00F34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2B8BCE" w14:textId="77777777" w:rsidR="0006291D" w:rsidRDefault="0006291D">
      <w:r>
        <w:separator/>
      </w:r>
    </w:p>
  </w:footnote>
  <w:footnote w:type="continuationSeparator" w:id="0">
    <w:p w14:paraId="13E05F49" w14:textId="77777777" w:rsidR="0006291D" w:rsidRDefault="000629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29AA3" w14:textId="77777777" w:rsidR="00F34CC7" w:rsidRDefault="00F34C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28C29" w14:textId="77777777" w:rsidR="00A17EBF" w:rsidRDefault="00A17EBF">
    <w:pPr>
      <w:widowControl w:val="0"/>
      <w:tabs>
        <w:tab w:val="left" w:pos="0"/>
      </w:tabs>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1521C" w14:textId="77777777" w:rsidR="00F34CC7" w:rsidRDefault="00F34C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1392C"/>
    <w:multiLevelType w:val="multilevel"/>
    <w:tmpl w:val="1F7E74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3532774"/>
    <w:multiLevelType w:val="multilevel"/>
    <w:tmpl w:val="91FE21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E364D28"/>
    <w:multiLevelType w:val="multilevel"/>
    <w:tmpl w:val="6D9437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12B2E04"/>
    <w:multiLevelType w:val="multilevel"/>
    <w:tmpl w:val="101691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1CE1AE0"/>
    <w:multiLevelType w:val="multilevel"/>
    <w:tmpl w:val="8E3887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A177085"/>
    <w:multiLevelType w:val="multilevel"/>
    <w:tmpl w:val="EA58B3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548373D"/>
    <w:multiLevelType w:val="multilevel"/>
    <w:tmpl w:val="DEC6D136"/>
    <w:lvl w:ilvl="0">
      <w:start w:val="1"/>
      <w:numFmt w:val="upperRoman"/>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 w15:restartNumberingAfterBreak="0">
    <w:nsid w:val="660819DD"/>
    <w:multiLevelType w:val="multilevel"/>
    <w:tmpl w:val="E4D20B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DDD74A3"/>
    <w:multiLevelType w:val="multilevel"/>
    <w:tmpl w:val="E034E5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0F36C77"/>
    <w:multiLevelType w:val="multilevel"/>
    <w:tmpl w:val="9C98F8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E49065A"/>
    <w:multiLevelType w:val="multilevel"/>
    <w:tmpl w:val="A5148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10"/>
  </w:num>
  <w:num w:numId="3">
    <w:abstractNumId w:val="9"/>
  </w:num>
  <w:num w:numId="4">
    <w:abstractNumId w:val="6"/>
  </w:num>
  <w:num w:numId="5">
    <w:abstractNumId w:val="4"/>
  </w:num>
  <w:num w:numId="6">
    <w:abstractNumId w:val="0"/>
  </w:num>
  <w:num w:numId="7">
    <w:abstractNumId w:val="3"/>
  </w:num>
  <w:num w:numId="8">
    <w:abstractNumId w:val="2"/>
  </w:num>
  <w:num w:numId="9">
    <w:abstractNumId w:val="8"/>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EBF"/>
    <w:rsid w:val="0006291D"/>
    <w:rsid w:val="00152712"/>
    <w:rsid w:val="00346029"/>
    <w:rsid w:val="003D6FF5"/>
    <w:rsid w:val="0041123C"/>
    <w:rsid w:val="004453F4"/>
    <w:rsid w:val="00503AE9"/>
    <w:rsid w:val="00516B2B"/>
    <w:rsid w:val="00523D87"/>
    <w:rsid w:val="00565AD5"/>
    <w:rsid w:val="00591285"/>
    <w:rsid w:val="005B1F33"/>
    <w:rsid w:val="005E2B1C"/>
    <w:rsid w:val="00681D14"/>
    <w:rsid w:val="006D62FD"/>
    <w:rsid w:val="00745488"/>
    <w:rsid w:val="007551C0"/>
    <w:rsid w:val="0076040F"/>
    <w:rsid w:val="00786008"/>
    <w:rsid w:val="007A21F6"/>
    <w:rsid w:val="00A17EBF"/>
    <w:rsid w:val="00A73E6E"/>
    <w:rsid w:val="00B43A7A"/>
    <w:rsid w:val="00D40100"/>
    <w:rsid w:val="00D722B1"/>
    <w:rsid w:val="00DE6D13"/>
    <w:rsid w:val="00E245B2"/>
    <w:rsid w:val="00E8203E"/>
    <w:rsid w:val="00E86C52"/>
    <w:rsid w:val="00ED0E7E"/>
    <w:rsid w:val="00F34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BCD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240" w:after="60"/>
      <w:outlineLvl w:val="0"/>
    </w:pPr>
    <w:rPr>
      <w:rFonts w:ascii="Arial" w:eastAsia="Arial" w:hAnsi="Arial" w:cs="Arial"/>
      <w:b/>
      <w:sz w:val="28"/>
      <w:szCs w:val="28"/>
    </w:rPr>
  </w:style>
  <w:style w:type="paragraph" w:styleId="Heading2">
    <w:name w:val="heading 2"/>
    <w:basedOn w:val="Normal"/>
    <w:next w:val="Normal"/>
    <w:pPr>
      <w:keepNext/>
      <w:keepLines/>
      <w:spacing w:before="240" w:after="60"/>
      <w:outlineLvl w:val="1"/>
    </w:pPr>
    <w:rPr>
      <w:rFonts w:ascii="Arial" w:eastAsia="Arial" w:hAnsi="Arial" w:cs="Arial"/>
      <w:b/>
      <w:i/>
    </w:rPr>
  </w:style>
  <w:style w:type="paragraph" w:styleId="Heading3">
    <w:name w:val="heading 3"/>
    <w:basedOn w:val="Normal"/>
    <w:next w:val="Normal"/>
    <w:pPr>
      <w:keepNext/>
      <w:keepLines/>
      <w:spacing w:after="120"/>
      <w:ind w:left="2124" w:hanging="707"/>
      <w:jc w:val="both"/>
      <w:outlineLvl w:val="2"/>
    </w:pPr>
    <w:rPr>
      <w:b/>
      <w:sz w:val="20"/>
      <w:szCs w:val="20"/>
    </w:rPr>
  </w:style>
  <w:style w:type="paragraph" w:styleId="Heading4">
    <w:name w:val="heading 4"/>
    <w:basedOn w:val="Normal"/>
    <w:next w:val="Normal"/>
    <w:pPr>
      <w:keepNext/>
      <w:keepLines/>
      <w:ind w:left="2832" w:hanging="706"/>
      <w:jc w:val="both"/>
      <w:outlineLvl w:val="3"/>
    </w:pPr>
    <w:rPr>
      <w:b/>
      <w:i/>
      <w:sz w:val="20"/>
      <w:szCs w:val="20"/>
    </w:rPr>
  </w:style>
  <w:style w:type="paragraph" w:styleId="Heading5">
    <w:name w:val="heading 5"/>
    <w:basedOn w:val="Normal"/>
    <w:next w:val="Normal"/>
    <w:pPr>
      <w:keepNext/>
      <w:keepLines/>
      <w:spacing w:before="240" w:after="60"/>
      <w:ind w:left="3540" w:hanging="706"/>
      <w:jc w:val="both"/>
      <w:outlineLvl w:val="4"/>
    </w:pPr>
    <w:rPr>
      <w:rFonts w:ascii="Arial" w:eastAsia="Arial" w:hAnsi="Arial" w:cs="Arial"/>
      <w:sz w:val="22"/>
      <w:szCs w:val="22"/>
    </w:rPr>
  </w:style>
  <w:style w:type="paragraph" w:styleId="Heading6">
    <w:name w:val="heading 6"/>
    <w:basedOn w:val="Normal"/>
    <w:next w:val="Normal"/>
    <w:pPr>
      <w:keepNext/>
      <w:keepLines/>
      <w:spacing w:before="240" w:after="60"/>
      <w:ind w:left="4248" w:hanging="706"/>
      <w:jc w:val="both"/>
      <w:outlineLvl w:val="5"/>
    </w:pPr>
    <w:rPr>
      <w:rFonts w:ascii="Arial" w:eastAsia="Arial" w:hAnsi="Arial" w:cs="Arial"/>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widowControl w:val="0"/>
      <w:tabs>
        <w:tab w:val="left" w:pos="-719"/>
      </w:tabs>
      <w:jc w:val="center"/>
    </w:pPr>
    <w:rPr>
      <w:b/>
      <w:sz w:val="48"/>
      <w:szCs w:val="48"/>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jc w:val="both"/>
    </w:pPr>
    <w:rPr>
      <w:sz w:val="20"/>
      <w:szCs w:val="20"/>
    </w:rPr>
    <w:tblPr>
      <w:tblStyleRowBandSize w:val="1"/>
      <w:tblStyleColBandSize w:val="1"/>
      <w:tblCellMar>
        <w:left w:w="115" w:type="dxa"/>
        <w:right w:w="115" w:type="dxa"/>
      </w:tblCellMar>
    </w:tblPr>
  </w:style>
  <w:style w:type="table" w:customStyle="1" w:styleId="a0">
    <w:basedOn w:val="TableNormal"/>
    <w:pPr>
      <w:jc w:val="both"/>
    </w:pPr>
    <w:rPr>
      <w:sz w:val="20"/>
      <w:szCs w:val="20"/>
    </w:rPr>
    <w:tblPr>
      <w:tblStyleRowBandSize w:val="1"/>
      <w:tblStyleColBandSize w:val="1"/>
      <w:tblCellMar>
        <w:left w:w="115" w:type="dxa"/>
        <w:right w:w="115" w:type="dxa"/>
      </w:tblCellMar>
    </w:tblPr>
  </w:style>
  <w:style w:type="table" w:customStyle="1" w:styleId="a1">
    <w:basedOn w:val="TableNormal"/>
    <w:pPr>
      <w:jc w:val="both"/>
    </w:pPr>
    <w:rPr>
      <w:sz w:val="20"/>
      <w:szCs w:val="20"/>
    </w:rPr>
    <w:tblPr>
      <w:tblStyleRowBandSize w:val="1"/>
      <w:tblStyleColBandSize w:val="1"/>
      <w:tblCellMar>
        <w:left w:w="115" w:type="dxa"/>
        <w:right w:w="115" w:type="dxa"/>
      </w:tblCellMar>
    </w:tblPr>
  </w:style>
  <w:style w:type="table" w:customStyle="1" w:styleId="a2">
    <w:basedOn w:val="TableNormal"/>
    <w:pPr>
      <w:jc w:val="both"/>
    </w:pPr>
    <w:rPr>
      <w:sz w:val="20"/>
      <w:szCs w:val="20"/>
    </w:rPr>
    <w:tblPr>
      <w:tblStyleRowBandSize w:val="1"/>
      <w:tblStyleColBandSize w:val="1"/>
      <w:tblCellMar>
        <w:left w:w="115" w:type="dxa"/>
        <w:right w:w="115" w:type="dxa"/>
      </w:tblCellMar>
    </w:tblPr>
  </w:style>
  <w:style w:type="table" w:customStyle="1" w:styleId="a3">
    <w:basedOn w:val="TableNormal"/>
    <w:pPr>
      <w:jc w:val="both"/>
    </w:pPr>
    <w:rPr>
      <w:sz w:val="20"/>
      <w:szCs w:val="20"/>
    </w:rPr>
    <w:tblPr>
      <w:tblStyleRowBandSize w:val="1"/>
      <w:tblStyleColBandSize w:val="1"/>
      <w:tblCellMar>
        <w:left w:w="115" w:type="dxa"/>
        <w:right w:w="115" w:type="dxa"/>
      </w:tblCellMar>
    </w:tblPr>
  </w:style>
  <w:style w:type="table" w:customStyle="1" w:styleId="a4">
    <w:basedOn w:val="TableNormal"/>
    <w:pPr>
      <w:jc w:val="both"/>
    </w:pPr>
    <w:rPr>
      <w:sz w:val="20"/>
      <w:szCs w:val="20"/>
    </w:rPr>
    <w:tblPr>
      <w:tblStyleRowBandSize w:val="1"/>
      <w:tblStyleColBandSize w:val="1"/>
      <w:tblCellMar>
        <w:left w:w="115" w:type="dxa"/>
        <w:right w:w="115" w:type="dxa"/>
      </w:tblCellMar>
    </w:tblPr>
  </w:style>
  <w:style w:type="table" w:customStyle="1" w:styleId="a5">
    <w:basedOn w:val="TableNormal"/>
    <w:pPr>
      <w:jc w:val="both"/>
    </w:pPr>
    <w:rPr>
      <w:sz w:val="20"/>
      <w:szCs w:val="20"/>
    </w:r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D6FF5"/>
    <w:rPr>
      <w:rFonts w:ascii="Tahoma" w:hAnsi="Tahoma" w:cs="Tahoma"/>
      <w:sz w:val="16"/>
      <w:szCs w:val="16"/>
    </w:rPr>
  </w:style>
  <w:style w:type="character" w:customStyle="1" w:styleId="BalloonTextChar">
    <w:name w:val="Balloon Text Char"/>
    <w:basedOn w:val="DefaultParagraphFont"/>
    <w:link w:val="BalloonText"/>
    <w:uiPriority w:val="99"/>
    <w:semiHidden/>
    <w:rsid w:val="003D6FF5"/>
    <w:rPr>
      <w:rFonts w:ascii="Tahoma" w:hAnsi="Tahoma" w:cs="Tahoma"/>
      <w:sz w:val="16"/>
      <w:szCs w:val="16"/>
    </w:rPr>
  </w:style>
  <w:style w:type="paragraph" w:styleId="Header">
    <w:name w:val="header"/>
    <w:basedOn w:val="Normal"/>
    <w:link w:val="HeaderChar"/>
    <w:uiPriority w:val="99"/>
    <w:unhideWhenUsed/>
    <w:rsid w:val="00DE6D13"/>
    <w:pPr>
      <w:tabs>
        <w:tab w:val="center" w:pos="4986"/>
        <w:tab w:val="right" w:pos="9973"/>
      </w:tabs>
    </w:pPr>
  </w:style>
  <w:style w:type="character" w:customStyle="1" w:styleId="HeaderChar">
    <w:name w:val="Header Char"/>
    <w:basedOn w:val="DefaultParagraphFont"/>
    <w:link w:val="Header"/>
    <w:uiPriority w:val="99"/>
    <w:rsid w:val="00DE6D13"/>
  </w:style>
  <w:style w:type="paragraph" w:styleId="Footer">
    <w:name w:val="footer"/>
    <w:basedOn w:val="Normal"/>
    <w:link w:val="FooterChar"/>
    <w:uiPriority w:val="99"/>
    <w:unhideWhenUsed/>
    <w:rsid w:val="00DE6D13"/>
    <w:pPr>
      <w:tabs>
        <w:tab w:val="center" w:pos="4986"/>
        <w:tab w:val="right" w:pos="9973"/>
      </w:tabs>
    </w:pPr>
  </w:style>
  <w:style w:type="character" w:customStyle="1" w:styleId="FooterChar">
    <w:name w:val="Footer Char"/>
    <w:basedOn w:val="DefaultParagraphFont"/>
    <w:link w:val="Footer"/>
    <w:uiPriority w:val="99"/>
    <w:rsid w:val="00DE6D13"/>
  </w:style>
  <w:style w:type="character" w:styleId="Hyperlink">
    <w:name w:val="Hyperlink"/>
    <w:basedOn w:val="DefaultParagraphFont"/>
    <w:uiPriority w:val="99"/>
    <w:unhideWhenUsed/>
    <w:rsid w:val="00591285"/>
    <w:rPr>
      <w:color w:val="0000FF" w:themeColor="hyperlink"/>
      <w:u w:val="single"/>
    </w:rPr>
  </w:style>
  <w:style w:type="character" w:customStyle="1" w:styleId="UnresolvedMention1">
    <w:name w:val="Unresolved Mention1"/>
    <w:basedOn w:val="DefaultParagraphFont"/>
    <w:uiPriority w:val="99"/>
    <w:semiHidden/>
    <w:unhideWhenUsed/>
    <w:rsid w:val="00591285"/>
    <w:rPr>
      <w:color w:val="605E5C"/>
      <w:shd w:val="clear" w:color="auto" w:fill="E1DFDD"/>
    </w:rPr>
  </w:style>
  <w:style w:type="paragraph" w:styleId="ListParagraph">
    <w:name w:val="List Paragraph"/>
    <w:basedOn w:val="Normal"/>
    <w:uiPriority w:val="34"/>
    <w:qFormat/>
    <w:rsid w:val="00503A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RRFApplication@eurasia.org"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vygovsky@eurasia.or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tapas.org.ua/en/call-short-term-anti-corruption-initiativ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540</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2019-01-24T09:54:00Z</dcterms:created>
  <dcterms:modified xsi:type="dcterms:W3CDTF">2019-01-24T09:54:00Z</dcterms:modified>
</cp:coreProperties>
</file>