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89E8" w14:textId="34973D8D" w:rsidR="00530C08" w:rsidRPr="00530C08" w:rsidRDefault="00530C08" w:rsidP="00530C08">
      <w:pPr>
        <w:rPr>
          <w:b/>
          <w:bCs/>
        </w:rPr>
      </w:pPr>
      <w:r w:rsidRPr="00530C08">
        <w:rPr>
          <w:b/>
          <w:bCs/>
        </w:rPr>
        <w:t xml:space="preserve">Для розробки та впровадження комунікаційних кампаній, спрямованих на інформування бізнесу про можливості </w:t>
      </w:r>
      <w:r>
        <w:rPr>
          <w:b/>
          <w:bCs/>
        </w:rPr>
        <w:t>публічних</w:t>
      </w:r>
      <w:r w:rsidRPr="00530C08">
        <w:rPr>
          <w:b/>
          <w:bCs/>
        </w:rPr>
        <w:t xml:space="preserve"> закупівель у воєнний час та підвищення обізнаності про ефект</w:t>
      </w:r>
      <w:r>
        <w:rPr>
          <w:b/>
          <w:bCs/>
        </w:rPr>
        <w:t>ивність</w:t>
      </w:r>
      <w:r w:rsidRPr="00530C08">
        <w:rPr>
          <w:b/>
          <w:bCs/>
        </w:rPr>
        <w:t xml:space="preserve"> прозорих тендерів </w:t>
      </w:r>
      <w:r>
        <w:rPr>
          <w:b/>
          <w:bCs/>
        </w:rPr>
        <w:t>в</w:t>
      </w:r>
      <w:r w:rsidRPr="00530C08">
        <w:rPr>
          <w:b/>
          <w:bCs/>
        </w:rPr>
        <w:t xml:space="preserve"> Україн</w:t>
      </w:r>
      <w:r w:rsidR="00BE667D">
        <w:rPr>
          <w:b/>
          <w:bCs/>
        </w:rPr>
        <w:t>і.</w:t>
      </w:r>
    </w:p>
    <w:p w14:paraId="70A36E5B" w14:textId="77777777" w:rsidR="00530C08" w:rsidRPr="00530C08" w:rsidRDefault="00530C08" w:rsidP="00530C08">
      <w:pPr>
        <w:rPr>
          <w:b/>
          <w:bCs/>
        </w:rPr>
      </w:pPr>
    </w:p>
    <w:p w14:paraId="76BA6ECF" w14:textId="077DCF52" w:rsidR="00530C08" w:rsidRDefault="00BE667D" w:rsidP="00530C08">
      <w:pPr>
        <w:rPr>
          <w:b/>
          <w:bCs/>
        </w:rPr>
      </w:pPr>
      <w:r>
        <w:rPr>
          <w:b/>
          <w:bCs/>
        </w:rPr>
        <w:t>К</w:t>
      </w:r>
      <w:r w:rsidR="00530C08" w:rsidRPr="00530C08">
        <w:rPr>
          <w:b/>
          <w:bCs/>
        </w:rPr>
        <w:t>онсультант з комунікацій</w:t>
      </w:r>
      <w:r>
        <w:rPr>
          <w:b/>
          <w:bCs/>
        </w:rPr>
        <w:t xml:space="preserve"> (</w:t>
      </w:r>
      <w:r w:rsidR="005D35E3">
        <w:rPr>
          <w:b/>
          <w:bCs/>
        </w:rPr>
        <w:t>Спеціаліст з комунікацій</w:t>
      </w:r>
      <w:r>
        <w:rPr>
          <w:b/>
          <w:bCs/>
        </w:rPr>
        <w:t>)</w:t>
      </w:r>
      <w:r w:rsidR="00530C08" w:rsidRPr="00530C08">
        <w:rPr>
          <w:b/>
          <w:bCs/>
        </w:rPr>
        <w:t>, який буде підтримувати розвиток комунікаційних кампаній</w:t>
      </w:r>
      <w:r w:rsidR="005D35E3">
        <w:rPr>
          <w:b/>
          <w:bCs/>
        </w:rPr>
        <w:t xml:space="preserve"> для ДП Прозорро</w:t>
      </w:r>
      <w:r w:rsidR="00530C08" w:rsidRPr="00530C08">
        <w:rPr>
          <w:b/>
          <w:bCs/>
        </w:rPr>
        <w:t>, налагоджувати ефективну співпрацю з постачальниками, формувати партнерські відносини з органами влади, а також державними та приватними компаніями для більш широкого охоплення повідомлень</w:t>
      </w:r>
      <w:r w:rsidR="004452BC">
        <w:rPr>
          <w:b/>
          <w:bCs/>
        </w:rPr>
        <w:t xml:space="preserve"> від ДП Прозорро</w:t>
      </w:r>
      <w:r w:rsidR="00530C08" w:rsidRPr="00530C08">
        <w:rPr>
          <w:b/>
          <w:bCs/>
        </w:rPr>
        <w:t xml:space="preserve">, </w:t>
      </w:r>
      <w:r w:rsidR="004452BC">
        <w:rPr>
          <w:b/>
          <w:bCs/>
        </w:rPr>
        <w:t xml:space="preserve">та </w:t>
      </w:r>
      <w:r w:rsidR="00530C08" w:rsidRPr="00530C08">
        <w:rPr>
          <w:b/>
          <w:bCs/>
        </w:rPr>
        <w:t>систематично створювати контент аудиторі</w:t>
      </w:r>
      <w:r w:rsidR="004452BC">
        <w:rPr>
          <w:b/>
          <w:bCs/>
        </w:rPr>
        <w:t>ї сфери публічних закупівель</w:t>
      </w:r>
      <w:r w:rsidR="00530C08" w:rsidRPr="00530C08">
        <w:rPr>
          <w:b/>
          <w:bCs/>
        </w:rPr>
        <w:t>.</w:t>
      </w:r>
    </w:p>
    <w:p w14:paraId="6DE1ED72" w14:textId="77777777" w:rsidR="00530C08" w:rsidRDefault="00530C08" w:rsidP="00443698">
      <w:pPr>
        <w:rPr>
          <w:b/>
          <w:bCs/>
        </w:rPr>
      </w:pPr>
    </w:p>
    <w:p w14:paraId="32D3F8EE" w14:textId="6939EA64" w:rsidR="00443698" w:rsidRPr="00443698" w:rsidRDefault="00443698" w:rsidP="00443698">
      <w:pPr>
        <w:rPr>
          <w:b/>
          <w:bCs/>
        </w:rPr>
      </w:pPr>
      <w:r w:rsidRPr="00443698">
        <w:rPr>
          <w:b/>
          <w:bCs/>
        </w:rPr>
        <w:t>Вимоги до кандидата:</w:t>
      </w:r>
    </w:p>
    <w:p w14:paraId="1ECA5CA7" w14:textId="77777777" w:rsidR="00443698" w:rsidRDefault="00443698" w:rsidP="00443698">
      <w:r>
        <w:t>Вища освіта;</w:t>
      </w:r>
    </w:p>
    <w:p w14:paraId="54514709" w14:textId="77777777" w:rsidR="00443698" w:rsidRDefault="00443698" w:rsidP="00443698">
      <w:r>
        <w:t>Досвід роботи у сфері комунікацій не менше 3 років;</w:t>
      </w:r>
    </w:p>
    <w:p w14:paraId="4D1F1257" w14:textId="77777777" w:rsidR="00443698" w:rsidRDefault="00443698" w:rsidP="00443698">
      <w:r>
        <w:t>Досвід реалізації комплексних комунікаційних кампаній;</w:t>
      </w:r>
    </w:p>
    <w:p w14:paraId="3C0F66ED" w14:textId="77777777" w:rsidR="00443698" w:rsidRDefault="00443698" w:rsidP="00443698">
      <w:r>
        <w:t>Відмінні навички письма, досвід написання текстів для ЗМІ та ведення соціальних мереж;</w:t>
      </w:r>
    </w:p>
    <w:p w14:paraId="35EC6B57" w14:textId="77777777" w:rsidR="00443698" w:rsidRDefault="00443698" w:rsidP="00443698">
      <w:r>
        <w:t>Досвід роботи з державним сектором буде перевагою;</w:t>
      </w:r>
    </w:p>
    <w:p w14:paraId="49DEA8E5" w14:textId="77777777" w:rsidR="00443698" w:rsidRDefault="00443698" w:rsidP="00443698">
      <w:r>
        <w:t>Рівень англійської не нижче Upper-Intermediate;</w:t>
      </w:r>
    </w:p>
    <w:p w14:paraId="7E022D2F" w14:textId="77777777" w:rsidR="00443698" w:rsidRDefault="00443698" w:rsidP="00443698">
      <w:r>
        <w:t>Відмінні організаторські та комунікативні здібності, креативність, навички ведення переговорів, проактивність;</w:t>
      </w:r>
    </w:p>
    <w:p w14:paraId="348C55AB" w14:textId="77777777" w:rsidR="00443698" w:rsidRDefault="00443698" w:rsidP="00443698"/>
    <w:p w14:paraId="06BF42B0" w14:textId="77777777" w:rsidR="00443698" w:rsidRDefault="00443698" w:rsidP="00443698">
      <w:r>
        <w:t>Обов'язки:</w:t>
      </w:r>
    </w:p>
    <w:p w14:paraId="02A69174" w14:textId="0FCBF6EA" w:rsidR="00443698" w:rsidRDefault="00443698" w:rsidP="00443698">
      <w:r>
        <w:t xml:space="preserve">Участь у розробці та реалізації комунікаційних кампаній для залучення бізнесу до системи електронних </w:t>
      </w:r>
      <w:r w:rsidR="00F675ED" w:rsidRPr="00F675ED">
        <w:t>пуб</w:t>
      </w:r>
      <w:r w:rsidR="00F675ED">
        <w:t xml:space="preserve">лічних </w:t>
      </w:r>
      <w:r>
        <w:t>закупівель Prozorro та підвищення обізнаності громадян України про переваги системи;</w:t>
      </w:r>
    </w:p>
    <w:p w14:paraId="4B26B0C8" w14:textId="77777777" w:rsidR="00443698" w:rsidRDefault="00443698" w:rsidP="00443698">
      <w:r>
        <w:t>Налагодження партнерства (наприклад, з Міністерством економіки України, Дія.Бізнес, Приватбанком, Укрпоштою тощо) для збільшення охоплення комунікаційних кампаній;</w:t>
      </w:r>
    </w:p>
    <w:p w14:paraId="2658D7DB" w14:textId="77777777" w:rsidR="00443698" w:rsidRDefault="00443698" w:rsidP="00443698">
      <w:r>
        <w:t>Взаємодія з провайдерами послуг (наприклад, комунікаційними та цифровими маркетинговими агенціями, ЗМІ тощо), постановка завдань та моніторинг їх виконання, відстеження результатів та KPI;</w:t>
      </w:r>
    </w:p>
    <w:p w14:paraId="395DA5F4" w14:textId="77777777" w:rsidR="00443698" w:rsidRDefault="00443698" w:rsidP="00443698">
      <w:r>
        <w:t>Регулярне створення контенту для бізнесу в соціальних мережах, списках розсилки та партнерських сайтах Prozorro;</w:t>
      </w:r>
    </w:p>
    <w:p w14:paraId="58B460B9" w14:textId="77777777" w:rsidR="00443698" w:rsidRDefault="00443698" w:rsidP="00443698">
      <w:r>
        <w:t>Побудова співпраці зі ЗМІ для широкого просування кампанії;</w:t>
      </w:r>
    </w:p>
    <w:p w14:paraId="1AEF864E" w14:textId="77777777" w:rsidR="00443698" w:rsidRDefault="00443698" w:rsidP="00443698">
      <w:r>
        <w:t>Організація онлайн заходів для постачальників системи Prozorro;</w:t>
      </w:r>
    </w:p>
    <w:p w14:paraId="720023CB" w14:textId="77777777" w:rsidR="00443698" w:rsidRDefault="00443698" w:rsidP="00443698">
      <w:r>
        <w:lastRenderedPageBreak/>
        <w:t>Підготовка звітів про досягнуті результати.</w:t>
      </w:r>
    </w:p>
    <w:p w14:paraId="0A6A0B33" w14:textId="77777777" w:rsidR="00443698" w:rsidRDefault="00443698" w:rsidP="00443698"/>
    <w:p w14:paraId="213C5F19" w14:textId="77777777" w:rsidR="00443698" w:rsidRDefault="00443698" w:rsidP="00443698">
      <w:r>
        <w:t>KPI:</w:t>
      </w:r>
    </w:p>
    <w:p w14:paraId="6EE445D9" w14:textId="77777777" w:rsidR="00443698" w:rsidRDefault="00443698" w:rsidP="00443698">
      <w:r>
        <w:t>Розробка та впровадження комунікаційних кампаній Prozorro у співпраці з постачальниками послуг;</w:t>
      </w:r>
    </w:p>
    <w:p w14:paraId="46588C85" w14:textId="77777777" w:rsidR="00443698" w:rsidRDefault="00443698" w:rsidP="00443698">
      <w:r>
        <w:t>Налагоджена підтримка інформаційної кампанії Prozorro з боку ключових органів влади, налагодження партнерства з іншими проектами та організаціями;</w:t>
      </w:r>
    </w:p>
    <w:p w14:paraId="4E13995D" w14:textId="77777777" w:rsidR="00443698" w:rsidRDefault="00443698" w:rsidP="00443698">
      <w:r>
        <w:t>Систематична генерація корисного для бізнесу контенту в соціальних мережах, списках розсилки, на сайтах Prozorro та наших партнерів.</w:t>
      </w:r>
    </w:p>
    <w:p w14:paraId="11708DF7" w14:textId="60EF76D3" w:rsidR="002F0975" w:rsidRDefault="00443698" w:rsidP="00443698">
      <w:r>
        <w:t>Публікації в національних ЗМІ з ключовими повідомленнями комунікаційної кампанії.</w:t>
      </w:r>
    </w:p>
    <w:sectPr w:rsidR="002F0975" w:rsidSect="0022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9A8"/>
    <w:rsid w:val="000259A8"/>
    <w:rsid w:val="00220A80"/>
    <w:rsid w:val="002F0975"/>
    <w:rsid w:val="00443698"/>
    <w:rsid w:val="004452BC"/>
    <w:rsid w:val="00530C08"/>
    <w:rsid w:val="005D35E3"/>
    <w:rsid w:val="007E2932"/>
    <w:rsid w:val="00BE667D"/>
    <w:rsid w:val="00F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5347"/>
  <w15:chartTrackingRefBased/>
  <w15:docId w15:val="{C1A651E8-5C1B-4816-94E6-E79E83F3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1505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 Kuzmenko</dc:creator>
  <cp:keywords/>
  <dc:description/>
  <cp:lastModifiedBy>Oleksandra Kuzmenko</cp:lastModifiedBy>
  <cp:revision>8</cp:revision>
  <dcterms:created xsi:type="dcterms:W3CDTF">2022-12-09T08:08:00Z</dcterms:created>
  <dcterms:modified xsi:type="dcterms:W3CDTF">2022-12-09T09:52:00Z</dcterms:modified>
</cp:coreProperties>
</file>