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8053" w14:textId="77777777" w:rsidR="00CF1805" w:rsidRPr="0073614E" w:rsidRDefault="00BB1E84" w:rsidP="00387419">
      <w:pPr>
        <w:rPr>
          <w:rFonts w:ascii="Times New Roman" w:hAnsi="Times New Roman" w:cs="Times New Roman"/>
          <w:lang w:val="ru-RU"/>
        </w:rPr>
      </w:pPr>
      <w:r w:rsidRPr="0073614E">
        <w:rPr>
          <w:rFonts w:ascii="Times New Roman" w:hAnsi="Times New Roman" w:cs="Times New Roman"/>
          <w:noProof/>
          <w:color w:val="FFFFFF" w:themeColor="background1"/>
          <w:sz w:val="72"/>
          <w:szCs w:val="72"/>
          <w:lang w:val="en-US"/>
        </w:rPr>
        <mc:AlternateContent>
          <mc:Choice Requires="wps">
            <w:drawing>
              <wp:anchor distT="0" distB="0" distL="114300" distR="114300" simplePos="0" relativeHeight="251658240" behindDoc="0" locked="0" layoutInCell="1" allowOverlap="1" wp14:anchorId="4548D6ED" wp14:editId="166A19C4">
                <wp:simplePos x="0" y="0"/>
                <wp:positionH relativeFrom="column">
                  <wp:posOffset>4661535</wp:posOffset>
                </wp:positionH>
                <wp:positionV relativeFrom="paragraph">
                  <wp:posOffset>-297815</wp:posOffset>
                </wp:positionV>
                <wp:extent cx="2045970" cy="1033780"/>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033780"/>
                        </a:xfrm>
                        <a:prstGeom prst="rect">
                          <a:avLst/>
                        </a:prstGeom>
                        <a:noFill/>
                        <a:ln w="9525">
                          <a:noFill/>
                          <a:miter lim="800000"/>
                          <a:headEnd/>
                          <a:tailEnd/>
                        </a:ln>
                      </wps:spPr>
                      <wps:txbx>
                        <w:txbxContent>
                          <w:p w14:paraId="086FEBD0" w14:textId="77777777" w:rsidR="007262E3" w:rsidRDefault="007262E3" w:rsidP="004275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8D6ED" id="_x0000_t202" coordsize="21600,21600" o:spt="202" path="m,l,21600r21600,l21600,xe">
                <v:stroke joinstyle="miter"/>
                <v:path gradientshapeok="t" o:connecttype="rect"/>
              </v:shapetype>
              <v:shape id="Tekstfelt 2" o:spid="_x0000_s1026" type="#_x0000_t202" style="position:absolute;margin-left:367.05pt;margin-top:-23.45pt;width:161.1pt;height:8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" filled="f" stroked="f">
                <v:textbox>
                  <w:txbxContent>
                    <w:p w14:paraId="086FEBD0" w14:textId="77777777" w:rsidR="007262E3" w:rsidRDefault="007262E3" w:rsidP="0042756C"/>
                  </w:txbxContent>
                </v:textbox>
              </v:shape>
            </w:pict>
          </mc:Fallback>
        </mc:AlternateContent>
      </w:r>
    </w:p>
    <w:p w14:paraId="3662BCBB" w14:textId="77777777" w:rsidR="00CF1805" w:rsidRPr="0073614E" w:rsidRDefault="00CF1805" w:rsidP="00387419">
      <w:pPr>
        <w:rPr>
          <w:rFonts w:ascii="Times New Roman" w:hAnsi="Times New Roman" w:cs="Times New Roman"/>
          <w:lang w:val="ru-RU"/>
        </w:rPr>
      </w:pPr>
    </w:p>
    <w:tbl>
      <w:tblPr>
        <w:tblStyle w:val="afb"/>
        <w:tblW w:w="10774" w:type="dxa"/>
        <w:tblInd w:w="-743" w:type="dxa"/>
        <w:tblLook w:val="04A0" w:firstRow="1" w:lastRow="0" w:firstColumn="1" w:lastColumn="0" w:noHBand="0" w:noVBand="1"/>
      </w:tblPr>
      <w:tblGrid>
        <w:gridCol w:w="5364"/>
        <w:gridCol w:w="5410"/>
      </w:tblGrid>
      <w:tr w:rsidR="00D74DE3" w:rsidRPr="0073614E" w14:paraId="308029AC" w14:textId="77777777" w:rsidTr="00D74DE3">
        <w:tc>
          <w:tcPr>
            <w:tcW w:w="5364" w:type="dxa"/>
          </w:tcPr>
          <w:p w14:paraId="04EF1DD7" w14:textId="77777777" w:rsidR="00D74DE3" w:rsidRPr="0073614E" w:rsidRDefault="004B6546" w:rsidP="00C04ADC">
            <w:pPr>
              <w:tabs>
                <w:tab w:val="left" w:pos="900"/>
              </w:tabs>
              <w:jc w:val="center"/>
              <w:rPr>
                <w:rFonts w:ascii="Times New Roman" w:hAnsi="Times New Roman" w:cs="Times New Roman"/>
                <w:b/>
                <w:sz w:val="28"/>
                <w:szCs w:val="28"/>
                <w:u w:val="single"/>
                <w:lang w:val="ru-RU"/>
              </w:rPr>
            </w:pPr>
            <w:r w:rsidRPr="0073614E">
              <w:rPr>
                <w:rFonts w:ascii="Times New Roman" w:hAnsi="Times New Roman" w:cs="Times New Roman"/>
                <w:b/>
                <w:sz w:val="28"/>
                <w:szCs w:val="28"/>
                <w:u w:val="single"/>
                <w:lang w:val="ru-RU"/>
              </w:rPr>
              <w:br w:type="page"/>
            </w:r>
            <w:r w:rsidR="00D74DE3" w:rsidRPr="0073614E">
              <w:rPr>
                <w:rFonts w:ascii="Times New Roman" w:hAnsi="Times New Roman" w:cs="Times New Roman"/>
                <w:b/>
                <w:sz w:val="28"/>
                <w:szCs w:val="28"/>
                <w:u w:val="single"/>
                <w:lang w:val="en-US"/>
              </w:rPr>
              <w:t>RF</w:t>
            </w:r>
            <w:r w:rsidR="00927C1C">
              <w:rPr>
                <w:rFonts w:ascii="Times New Roman" w:hAnsi="Times New Roman" w:cs="Times New Roman"/>
                <w:b/>
                <w:sz w:val="28"/>
                <w:szCs w:val="28"/>
                <w:u w:val="single"/>
                <w:lang w:val="en-US"/>
              </w:rPr>
              <w:t>Q</w:t>
            </w:r>
            <w:r w:rsidR="00D74DE3" w:rsidRPr="0073614E">
              <w:rPr>
                <w:rFonts w:ascii="Times New Roman" w:hAnsi="Times New Roman" w:cs="Times New Roman"/>
                <w:b/>
                <w:sz w:val="28"/>
                <w:szCs w:val="28"/>
                <w:u w:val="single"/>
                <w:lang w:val="en-US"/>
              </w:rPr>
              <w:t xml:space="preserve"> INSTRUCTIONS</w:t>
            </w:r>
          </w:p>
        </w:tc>
        <w:tc>
          <w:tcPr>
            <w:tcW w:w="5410" w:type="dxa"/>
          </w:tcPr>
          <w:p w14:paraId="645874A7" w14:textId="77777777" w:rsidR="00D74DE3" w:rsidRPr="0073614E" w:rsidRDefault="0073614E" w:rsidP="00CF1805">
            <w:pPr>
              <w:tabs>
                <w:tab w:val="left" w:pos="900"/>
              </w:tabs>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ІНСТРУКЦІЇ ЩОДО ЗАПОВНЕННЯ</w:t>
            </w:r>
          </w:p>
        </w:tc>
      </w:tr>
    </w:tbl>
    <w:p w14:paraId="3FCB80C1" w14:textId="77777777" w:rsidR="00D74DE3" w:rsidRPr="0073614E" w:rsidRDefault="00D74DE3" w:rsidP="00CF1805">
      <w:pPr>
        <w:tabs>
          <w:tab w:val="left" w:pos="900"/>
        </w:tabs>
        <w:jc w:val="center"/>
        <w:rPr>
          <w:rFonts w:ascii="Times New Roman" w:hAnsi="Times New Roman" w:cs="Times New Roman"/>
          <w:b/>
          <w:sz w:val="28"/>
          <w:szCs w:val="28"/>
          <w:u w:val="single"/>
          <w:lang w:val="ru-RU"/>
        </w:rPr>
      </w:pPr>
    </w:p>
    <w:tbl>
      <w:tblPr>
        <w:tblStyle w:val="afb"/>
        <w:tblW w:w="10774" w:type="dxa"/>
        <w:tblInd w:w="-743" w:type="dxa"/>
        <w:tblLook w:val="04A0" w:firstRow="1" w:lastRow="0" w:firstColumn="1" w:lastColumn="0" w:noHBand="0" w:noVBand="1"/>
      </w:tblPr>
      <w:tblGrid>
        <w:gridCol w:w="5364"/>
        <w:gridCol w:w="5410"/>
      </w:tblGrid>
      <w:tr w:rsidR="00D74DE3" w:rsidRPr="0073614E" w14:paraId="12B02F17" w14:textId="77777777" w:rsidTr="1131BA07">
        <w:tc>
          <w:tcPr>
            <w:tcW w:w="5364" w:type="dxa"/>
          </w:tcPr>
          <w:p w14:paraId="7D173AB6" w14:textId="77777777" w:rsidR="00D52440" w:rsidRPr="006037C3" w:rsidRDefault="00D52440" w:rsidP="00D52440">
            <w:pPr>
              <w:shd w:val="clear" w:color="auto" w:fill="FFFFFF"/>
              <w:jc w:val="both"/>
              <w:rPr>
                <w:rFonts w:ascii="Times New Roman" w:hAnsi="Times New Roman" w:cs="Times New Roman"/>
                <w:b/>
                <w:color w:val="222222"/>
                <w:sz w:val="20"/>
                <w:szCs w:val="20"/>
                <w:lang w:val="en-US"/>
              </w:rPr>
            </w:pPr>
            <w:r w:rsidRPr="006037C3">
              <w:rPr>
                <w:rFonts w:ascii="Times New Roman" w:hAnsi="Times New Roman" w:cs="Times New Roman"/>
                <w:b/>
                <w:color w:val="222222"/>
                <w:sz w:val="20"/>
                <w:szCs w:val="20"/>
                <w:lang w:val="en-US"/>
              </w:rPr>
              <w:t>Submission of Bid</w:t>
            </w:r>
          </w:p>
          <w:p w14:paraId="7F3446B5" w14:textId="77777777" w:rsidR="00A9547E" w:rsidRPr="006037C3" w:rsidRDefault="00A9547E" w:rsidP="00D52440">
            <w:pPr>
              <w:shd w:val="clear" w:color="auto" w:fill="FFFFFF"/>
              <w:jc w:val="both"/>
              <w:rPr>
                <w:rFonts w:ascii="Times New Roman" w:hAnsi="Times New Roman" w:cs="Times New Roman"/>
                <w:color w:val="222222"/>
                <w:sz w:val="20"/>
                <w:szCs w:val="20"/>
                <w:lang w:val="en-US"/>
              </w:rPr>
            </w:pPr>
          </w:p>
          <w:p w14:paraId="138991DB" w14:textId="3016E78B" w:rsidR="00D52440" w:rsidRPr="006037C3" w:rsidRDefault="00D52440" w:rsidP="71F3910D">
            <w:pPr>
              <w:tabs>
                <w:tab w:val="left" w:pos="900"/>
              </w:tabs>
              <w:jc w:val="both"/>
              <w:rPr>
                <w:rFonts w:ascii="Times New Roman" w:hAnsi="Times New Roman" w:cs="Times New Roman"/>
                <w:b/>
                <w:bCs/>
                <w:color w:val="222222"/>
                <w:sz w:val="20"/>
                <w:szCs w:val="20"/>
                <w:lang w:val="en-US"/>
              </w:rPr>
            </w:pPr>
            <w:r w:rsidRPr="006037C3">
              <w:rPr>
                <w:rFonts w:ascii="Times New Roman" w:hAnsi="Times New Roman" w:cs="Times New Roman"/>
                <w:color w:val="222222"/>
                <w:sz w:val="20"/>
                <w:szCs w:val="20"/>
                <w:lang w:val="en-US"/>
              </w:rPr>
              <w:t xml:space="preserve">The </w:t>
            </w:r>
            <w:r w:rsidR="00505B34" w:rsidRPr="006037C3">
              <w:rPr>
                <w:rFonts w:ascii="Times New Roman" w:hAnsi="Times New Roman" w:cs="Times New Roman"/>
                <w:color w:val="222222"/>
                <w:sz w:val="20"/>
                <w:szCs w:val="20"/>
                <w:lang w:val="en-US"/>
              </w:rPr>
              <w:t>bids should be sent to</w:t>
            </w:r>
            <w:r w:rsidR="00A7790B" w:rsidRPr="006037C3">
              <w:rPr>
                <w:rFonts w:ascii="Times New Roman" w:hAnsi="Times New Roman" w:cs="Times New Roman"/>
                <w:color w:val="222222"/>
                <w:sz w:val="20"/>
                <w:szCs w:val="20"/>
                <w:lang w:val="en-US"/>
              </w:rPr>
              <w:t xml:space="preserve"> </w:t>
            </w:r>
            <w:r w:rsidR="3647F2D9" w:rsidRPr="006037C3">
              <w:rPr>
                <w:rFonts w:ascii="Times New Roman" w:hAnsi="Times New Roman" w:cs="Times New Roman"/>
                <w:color w:val="222222"/>
                <w:sz w:val="20"/>
                <w:szCs w:val="20"/>
                <w:lang w:val="en-US"/>
              </w:rPr>
              <w:t>e</w:t>
            </w:r>
            <w:r w:rsidR="00505B34" w:rsidRPr="006037C3">
              <w:rPr>
                <w:rFonts w:ascii="Times New Roman" w:hAnsi="Times New Roman" w:cs="Times New Roman"/>
                <w:color w:val="222222"/>
                <w:sz w:val="20"/>
                <w:szCs w:val="20"/>
                <w:lang w:val="en-US"/>
              </w:rPr>
              <w:t>mail</w:t>
            </w:r>
            <w:r w:rsidRPr="006037C3">
              <w:rPr>
                <w:rFonts w:ascii="Times New Roman" w:hAnsi="Times New Roman" w:cs="Times New Roman"/>
                <w:color w:val="222222"/>
                <w:sz w:val="20"/>
                <w:szCs w:val="20"/>
                <w:lang w:val="en-US"/>
              </w:rPr>
              <w:t xml:space="preserve"> Box</w:t>
            </w:r>
            <w:r w:rsidR="00505B34" w:rsidRPr="006037C3">
              <w:rPr>
                <w:rFonts w:ascii="Times New Roman" w:hAnsi="Times New Roman" w:cs="Times New Roman"/>
                <w:color w:val="222222"/>
                <w:sz w:val="20"/>
                <w:szCs w:val="20"/>
                <w:lang w:val="en-US"/>
              </w:rPr>
              <w:t xml:space="preserve"> </w:t>
            </w:r>
            <w:r w:rsidR="009E2A4F" w:rsidRPr="006037C3">
              <w:rPr>
                <w:rStyle w:val="a6"/>
                <w:rFonts w:ascii="Times New Roman" w:hAnsi="Times New Roman" w:cs="Times New Roman"/>
                <w:b/>
                <w:bCs/>
                <w:sz w:val="20"/>
                <w:szCs w:val="20"/>
              </w:rPr>
              <w:t xml:space="preserve">tapas.procurement@eurasia.org </w:t>
            </w:r>
            <w:r w:rsidRPr="006037C3">
              <w:rPr>
                <w:rFonts w:ascii="Times New Roman" w:hAnsi="Times New Roman" w:cs="Times New Roman"/>
                <w:color w:val="222222"/>
                <w:sz w:val="20"/>
                <w:szCs w:val="20"/>
                <w:lang w:val="en-US"/>
              </w:rPr>
              <w:t>before the RF</w:t>
            </w:r>
            <w:r w:rsidR="005D21DE" w:rsidRPr="006037C3">
              <w:rPr>
                <w:rFonts w:ascii="Times New Roman" w:hAnsi="Times New Roman" w:cs="Times New Roman"/>
                <w:color w:val="222222"/>
                <w:sz w:val="20"/>
                <w:szCs w:val="20"/>
                <w:lang w:val="en-US"/>
              </w:rPr>
              <w:t>Q</w:t>
            </w:r>
            <w:r w:rsidRPr="006037C3">
              <w:rPr>
                <w:rFonts w:ascii="Times New Roman" w:hAnsi="Times New Roman" w:cs="Times New Roman"/>
                <w:color w:val="222222"/>
                <w:sz w:val="20"/>
                <w:szCs w:val="20"/>
                <w:lang w:val="en-US"/>
              </w:rPr>
              <w:t xml:space="preserve"> Closing Date and Time</w:t>
            </w:r>
            <w:r w:rsidR="00063606">
              <w:rPr>
                <w:rFonts w:ascii="Times New Roman" w:hAnsi="Times New Roman" w:cs="Times New Roman"/>
                <w:b/>
                <w:bCs/>
                <w:color w:val="222222"/>
                <w:sz w:val="20"/>
                <w:szCs w:val="20"/>
                <w:lang w:val="uk-UA"/>
              </w:rPr>
              <w:t xml:space="preserve"> </w:t>
            </w:r>
            <w:r w:rsidR="00390FDB">
              <w:rPr>
                <w:rFonts w:ascii="Times New Roman" w:hAnsi="Times New Roman" w:cs="Times New Roman"/>
                <w:b/>
                <w:bCs/>
                <w:color w:val="222222"/>
                <w:sz w:val="20"/>
                <w:szCs w:val="20"/>
                <w:lang w:val="uk-UA"/>
              </w:rPr>
              <w:t>17</w:t>
            </w:r>
            <w:r w:rsidR="00164D7F">
              <w:rPr>
                <w:rFonts w:ascii="Times New Roman" w:hAnsi="Times New Roman" w:cs="Times New Roman"/>
                <w:b/>
                <w:bCs/>
                <w:color w:val="222222"/>
                <w:sz w:val="20"/>
                <w:szCs w:val="20"/>
                <w:lang w:val="uk-UA"/>
              </w:rPr>
              <w:t xml:space="preserve"> </w:t>
            </w:r>
            <w:r w:rsidR="00390FDB">
              <w:rPr>
                <w:rFonts w:ascii="Times New Roman" w:hAnsi="Times New Roman" w:cs="Times New Roman"/>
                <w:b/>
                <w:bCs/>
                <w:color w:val="222222"/>
                <w:sz w:val="20"/>
                <w:szCs w:val="20"/>
                <w:lang w:val="uk-UA"/>
              </w:rPr>
              <w:t>October</w:t>
            </w:r>
            <w:r w:rsidR="0030273D">
              <w:rPr>
                <w:rFonts w:ascii="Times New Roman" w:hAnsi="Times New Roman" w:cs="Times New Roman"/>
                <w:b/>
                <w:bCs/>
                <w:color w:val="222222"/>
                <w:sz w:val="20"/>
                <w:szCs w:val="20"/>
                <w:lang w:val="en-US"/>
              </w:rPr>
              <w:t xml:space="preserve"> </w:t>
            </w:r>
            <w:r w:rsidR="009C61C5" w:rsidRPr="006037C3">
              <w:rPr>
                <w:rFonts w:ascii="Times New Roman" w:hAnsi="Times New Roman" w:cs="Times New Roman"/>
                <w:b/>
                <w:bCs/>
                <w:color w:val="222222"/>
                <w:sz w:val="20"/>
                <w:szCs w:val="20"/>
                <w:lang w:val="en-US"/>
              </w:rPr>
              <w:t>202</w:t>
            </w:r>
            <w:r w:rsidR="00372D41" w:rsidRPr="006037C3">
              <w:rPr>
                <w:rFonts w:ascii="Times New Roman" w:hAnsi="Times New Roman" w:cs="Times New Roman"/>
                <w:b/>
                <w:bCs/>
                <w:color w:val="222222"/>
                <w:sz w:val="20"/>
                <w:szCs w:val="20"/>
                <w:lang w:val="en-US"/>
              </w:rPr>
              <w:t>3</w:t>
            </w:r>
            <w:r w:rsidR="009C61C5" w:rsidRPr="006037C3">
              <w:rPr>
                <w:rFonts w:ascii="Times New Roman" w:hAnsi="Times New Roman" w:cs="Times New Roman"/>
                <w:b/>
                <w:bCs/>
                <w:color w:val="222222"/>
                <w:sz w:val="20"/>
                <w:szCs w:val="20"/>
                <w:lang w:val="en-US"/>
              </w:rPr>
              <w:t xml:space="preserve"> </w:t>
            </w:r>
            <w:r w:rsidR="005C3E0D" w:rsidRPr="006037C3">
              <w:rPr>
                <w:rFonts w:ascii="Times New Roman" w:hAnsi="Times New Roman" w:cs="Times New Roman"/>
                <w:b/>
                <w:bCs/>
                <w:color w:val="222222"/>
                <w:sz w:val="20"/>
                <w:szCs w:val="20"/>
                <w:lang w:val="en-US"/>
              </w:rPr>
              <w:t>(1</w:t>
            </w:r>
            <w:r w:rsidR="00FE546C" w:rsidRPr="006037C3">
              <w:rPr>
                <w:rFonts w:ascii="Times New Roman" w:hAnsi="Times New Roman" w:cs="Times New Roman"/>
                <w:b/>
                <w:bCs/>
                <w:color w:val="222222"/>
                <w:sz w:val="20"/>
                <w:szCs w:val="20"/>
                <w:lang w:val="en-US"/>
              </w:rPr>
              <w:t>8</w:t>
            </w:r>
            <w:r w:rsidR="005C3E0D" w:rsidRPr="006037C3">
              <w:rPr>
                <w:rFonts w:ascii="Times New Roman" w:hAnsi="Times New Roman" w:cs="Times New Roman"/>
                <w:b/>
                <w:bCs/>
                <w:color w:val="222222"/>
                <w:sz w:val="20"/>
                <w:szCs w:val="20"/>
                <w:lang w:val="en-US"/>
              </w:rPr>
              <w:t>.00 Kyiv time)</w:t>
            </w:r>
            <w:r w:rsidR="00E41A0E" w:rsidRPr="006037C3">
              <w:rPr>
                <w:rFonts w:ascii="Times New Roman" w:hAnsi="Times New Roman" w:cs="Times New Roman"/>
                <w:b/>
                <w:bCs/>
                <w:color w:val="222222"/>
                <w:sz w:val="20"/>
                <w:szCs w:val="20"/>
                <w:lang w:val="en-US"/>
              </w:rPr>
              <w:t>.</w:t>
            </w:r>
          </w:p>
          <w:p w14:paraId="47999BC9" w14:textId="77777777" w:rsidR="0029619A" w:rsidRPr="006037C3" w:rsidRDefault="0029619A" w:rsidP="0029619A">
            <w:pPr>
              <w:shd w:val="clear" w:color="auto" w:fill="FFFFFF"/>
              <w:jc w:val="both"/>
              <w:rPr>
                <w:rFonts w:ascii="Times New Roman" w:hAnsi="Times New Roman" w:cs="Times New Roman"/>
                <w:b/>
                <w:color w:val="222222"/>
                <w:sz w:val="20"/>
                <w:szCs w:val="20"/>
                <w:lang w:val="en-US"/>
              </w:rPr>
            </w:pPr>
          </w:p>
          <w:p w14:paraId="2C527708" w14:textId="77777777" w:rsidR="004D1D00" w:rsidRPr="006037C3" w:rsidRDefault="004D1D00" w:rsidP="004D1D00">
            <w:pPr>
              <w:shd w:val="clear" w:color="auto" w:fill="FFFFFF"/>
              <w:jc w:val="both"/>
              <w:rPr>
                <w:rFonts w:ascii="Times New Roman" w:hAnsi="Times New Roman" w:cs="Times New Roman"/>
                <w:color w:val="222222"/>
                <w:sz w:val="20"/>
                <w:szCs w:val="20"/>
                <w:lang w:val="en-US"/>
              </w:rPr>
            </w:pPr>
          </w:p>
          <w:p w14:paraId="673727FE" w14:textId="4FDAA625" w:rsidR="00134885" w:rsidRPr="006037C3" w:rsidRDefault="00DB1272" w:rsidP="00134885">
            <w:pPr>
              <w:shd w:val="clear" w:color="auto" w:fill="FFFFFF"/>
              <w:jc w:val="both"/>
              <w:rPr>
                <w:rFonts w:ascii="Times New Roman" w:hAnsi="Times New Roman" w:cs="Times New Roman"/>
                <w:color w:val="222222"/>
                <w:sz w:val="20"/>
                <w:szCs w:val="20"/>
                <w:lang w:val="uk-UA"/>
              </w:rPr>
            </w:pPr>
            <w:r w:rsidRPr="006037C3">
              <w:rPr>
                <w:rFonts w:ascii="Times New Roman" w:hAnsi="Times New Roman" w:cs="Times New Roman"/>
                <w:b/>
                <w:bCs/>
                <w:color w:val="222222"/>
                <w:sz w:val="20"/>
                <w:szCs w:val="20"/>
                <w:lang w:val="uk-UA"/>
              </w:rPr>
              <w:t>The participant must meet the following criteria</w:t>
            </w:r>
            <w:r w:rsidR="00463481">
              <w:rPr>
                <w:rFonts w:ascii="Times New Roman" w:hAnsi="Times New Roman" w:cs="Times New Roman"/>
                <w:b/>
                <w:bCs/>
                <w:color w:val="222222"/>
                <w:sz w:val="20"/>
                <w:szCs w:val="20"/>
                <w:lang w:val="uk-UA"/>
              </w:rPr>
              <w:t xml:space="preserve"> </w:t>
            </w:r>
            <w:r w:rsidRPr="006037C3">
              <w:rPr>
                <w:rFonts w:ascii="Times New Roman" w:hAnsi="Times New Roman" w:cs="Times New Roman"/>
                <w:b/>
                <w:bCs/>
                <w:color w:val="222222"/>
                <w:sz w:val="20"/>
                <w:szCs w:val="20"/>
                <w:lang w:val="uk-UA"/>
              </w:rPr>
              <w:t>to participate in the tender</w:t>
            </w:r>
            <w:r w:rsidR="00134885" w:rsidRPr="006037C3">
              <w:rPr>
                <w:rFonts w:ascii="Times New Roman" w:hAnsi="Times New Roman" w:cs="Times New Roman"/>
                <w:color w:val="222222"/>
                <w:sz w:val="20"/>
                <w:szCs w:val="20"/>
                <w:lang w:val="uk-UA"/>
              </w:rPr>
              <w:t>:</w:t>
            </w:r>
          </w:p>
          <w:p w14:paraId="73AE7DA3" w14:textId="77777777" w:rsidR="005D1509" w:rsidRPr="006037C3" w:rsidRDefault="005D1509" w:rsidP="00134885">
            <w:pPr>
              <w:shd w:val="clear" w:color="auto" w:fill="FFFFFF"/>
              <w:jc w:val="both"/>
              <w:rPr>
                <w:rFonts w:ascii="Times New Roman" w:hAnsi="Times New Roman" w:cs="Times New Roman"/>
                <w:color w:val="222222"/>
                <w:sz w:val="20"/>
                <w:szCs w:val="20"/>
                <w:lang w:val="uk-UA"/>
              </w:rPr>
            </w:pPr>
          </w:p>
          <w:p w14:paraId="4A061CAE" w14:textId="30EBD6FB" w:rsidR="00134885" w:rsidRPr="006037C3" w:rsidRDefault="27471A4C" w:rsidP="30DA8147">
            <w:pPr>
              <w:shd w:val="clear" w:color="auto" w:fill="FFFFFF" w:themeFill="background1"/>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uk-UA"/>
              </w:rPr>
              <w:t>- a company (organization) officially registered in Ukraine</w:t>
            </w:r>
            <w:r w:rsidR="22704F53" w:rsidRPr="006037C3">
              <w:rPr>
                <w:rFonts w:ascii="Times New Roman" w:hAnsi="Times New Roman" w:cs="Times New Roman"/>
                <w:color w:val="222222"/>
                <w:sz w:val="20"/>
                <w:szCs w:val="20"/>
                <w:lang w:val="uk-UA"/>
              </w:rPr>
              <w:t xml:space="preserve"> (</w:t>
            </w:r>
            <w:r w:rsidR="73015FEE" w:rsidRPr="006037C3">
              <w:rPr>
                <w:rFonts w:ascii="Times New Roman" w:hAnsi="Times New Roman" w:cs="Times New Roman"/>
                <w:color w:val="222222"/>
                <w:sz w:val="20"/>
                <w:szCs w:val="20"/>
                <w:lang w:val="uk-UA"/>
              </w:rPr>
              <w:t>LLC</w:t>
            </w:r>
            <w:r w:rsidR="22704F53" w:rsidRPr="006037C3">
              <w:rPr>
                <w:rFonts w:ascii="Times New Roman" w:hAnsi="Times New Roman" w:cs="Times New Roman"/>
                <w:color w:val="222222"/>
                <w:sz w:val="20"/>
                <w:szCs w:val="20"/>
                <w:lang w:val="uk-UA"/>
              </w:rPr>
              <w:t>,</w:t>
            </w:r>
            <w:r w:rsidR="22704F53" w:rsidRPr="006037C3">
              <w:rPr>
                <w:rFonts w:ascii="Times New Roman" w:hAnsi="Times New Roman" w:cs="Times New Roman"/>
                <w:color w:val="222222"/>
                <w:sz w:val="20"/>
                <w:szCs w:val="20"/>
                <w:lang w:val="en-US"/>
              </w:rPr>
              <w:t xml:space="preserve"> PE, private enterprise, etc.)</w:t>
            </w:r>
            <w:r w:rsidRPr="006037C3">
              <w:rPr>
                <w:rFonts w:ascii="Times New Roman" w:hAnsi="Times New Roman" w:cs="Times New Roman"/>
                <w:color w:val="222222"/>
                <w:sz w:val="20"/>
                <w:szCs w:val="20"/>
                <w:lang w:val="en-US"/>
              </w:rPr>
              <w:t>;</w:t>
            </w:r>
            <w:r w:rsidR="01D1E769" w:rsidRPr="006037C3">
              <w:rPr>
                <w:rFonts w:ascii="Times New Roman" w:hAnsi="Times New Roman" w:cs="Times New Roman"/>
                <w:color w:val="222222"/>
                <w:sz w:val="20"/>
                <w:szCs w:val="20"/>
                <w:lang w:val="en-US"/>
              </w:rPr>
              <w:t xml:space="preserve"> </w:t>
            </w:r>
          </w:p>
          <w:p w14:paraId="67871E25" w14:textId="3CA35F29" w:rsidR="00134885" w:rsidRPr="006037C3" w:rsidRDefault="00134885" w:rsidP="00134885">
            <w:pPr>
              <w:shd w:val="clear" w:color="auto" w:fill="FFFFFF"/>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 the compliance CTEA (Classifier of types of economic activity) of your Company / PE with the type of activity that your organization will provide;</w:t>
            </w:r>
          </w:p>
          <w:p w14:paraId="33158057" w14:textId="34127170" w:rsidR="00D1296D" w:rsidRPr="006037C3" w:rsidRDefault="00D1296D" w:rsidP="00134885">
            <w:pPr>
              <w:shd w:val="clear" w:color="auto" w:fill="FFFFFF"/>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en-US"/>
              </w:rPr>
              <w:t xml:space="preserve">- </w:t>
            </w:r>
            <w:r w:rsidRPr="006037C3">
              <w:rPr>
                <w:rFonts w:ascii="Times New Roman" w:hAnsi="Times New Roman" w:cs="Times New Roman"/>
                <w:color w:val="222222"/>
                <w:sz w:val="20"/>
                <w:szCs w:val="20"/>
                <w:lang w:val="uk-UA"/>
              </w:rPr>
              <w:t>absence of any ties with the aggressor state (RF) and the Republic of Belarus</w:t>
            </w:r>
          </w:p>
          <w:p w14:paraId="62B7412E" w14:textId="77777777" w:rsidR="004D1D00" w:rsidRPr="006037C3" w:rsidRDefault="004D1D00" w:rsidP="004D1D00">
            <w:pPr>
              <w:shd w:val="clear" w:color="auto" w:fill="FFFFFF"/>
              <w:jc w:val="both"/>
              <w:rPr>
                <w:rFonts w:ascii="Times New Roman" w:hAnsi="Times New Roman" w:cs="Times New Roman"/>
                <w:color w:val="222222"/>
                <w:sz w:val="20"/>
                <w:szCs w:val="20"/>
                <w:lang w:val="uk-UA"/>
              </w:rPr>
            </w:pPr>
          </w:p>
          <w:p w14:paraId="1FAD3B07" w14:textId="7EB89CCD" w:rsidR="00D52440" w:rsidRPr="006037C3" w:rsidRDefault="00D52440" w:rsidP="00D52440">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xml:space="preserve">Any Bids not received on the official </w:t>
            </w:r>
            <w:r w:rsidR="00F6439F" w:rsidRPr="006037C3">
              <w:rPr>
                <w:rFonts w:ascii="Times New Roman" w:hAnsi="Times New Roman" w:cs="Times New Roman"/>
                <w:color w:val="222222"/>
                <w:sz w:val="20"/>
                <w:szCs w:val="20"/>
                <w:lang w:val="en-US"/>
              </w:rPr>
              <w:t>RFQ</w:t>
            </w:r>
            <w:r w:rsidRPr="006037C3">
              <w:rPr>
                <w:rFonts w:ascii="Times New Roman" w:hAnsi="Times New Roman" w:cs="Times New Roman"/>
                <w:color w:val="222222"/>
                <w:sz w:val="20"/>
                <w:szCs w:val="20"/>
                <w:lang w:val="en-US"/>
              </w:rPr>
              <w:t xml:space="preserve"> Bid Form may be disqualified for non-compliance with these RF</w:t>
            </w:r>
            <w:r w:rsidR="00F6439F" w:rsidRPr="006037C3">
              <w:rPr>
                <w:rFonts w:ascii="Times New Roman" w:hAnsi="Times New Roman" w:cs="Times New Roman"/>
                <w:color w:val="222222"/>
                <w:sz w:val="20"/>
                <w:szCs w:val="20"/>
                <w:lang w:val="en-US"/>
              </w:rPr>
              <w:t>Q</w:t>
            </w:r>
            <w:r w:rsidRPr="006037C3">
              <w:rPr>
                <w:rFonts w:ascii="Times New Roman" w:hAnsi="Times New Roman" w:cs="Times New Roman"/>
                <w:color w:val="222222"/>
                <w:sz w:val="20"/>
                <w:szCs w:val="20"/>
                <w:lang w:val="en-US"/>
              </w:rPr>
              <w:t xml:space="preserve"> Instructions.</w:t>
            </w:r>
          </w:p>
          <w:p w14:paraId="24AE3B2C" w14:textId="5377BEE6" w:rsidR="00A32DAC" w:rsidRPr="006037C3" w:rsidRDefault="00A32DAC" w:rsidP="0B1C3DE8">
            <w:pPr>
              <w:shd w:val="clear" w:color="auto" w:fill="FFFFFF" w:themeFill="background1"/>
              <w:jc w:val="both"/>
              <w:rPr>
                <w:rFonts w:ascii="Times New Roman" w:hAnsi="Times New Roman" w:cs="Times New Roman"/>
                <w:color w:val="222222"/>
                <w:sz w:val="20"/>
                <w:szCs w:val="20"/>
                <w:lang w:val="en-US"/>
              </w:rPr>
            </w:pPr>
          </w:p>
          <w:p w14:paraId="4B53DDA0" w14:textId="4C2F1FF7" w:rsidR="0B1C3DE8" w:rsidRPr="006037C3" w:rsidRDefault="0B1C3DE8" w:rsidP="0B1C3DE8">
            <w:pPr>
              <w:shd w:val="clear" w:color="auto" w:fill="FFFFFF" w:themeFill="background1"/>
              <w:jc w:val="both"/>
              <w:rPr>
                <w:rFonts w:ascii="Times New Roman" w:hAnsi="Times New Roman" w:cs="Times New Roman"/>
                <w:color w:val="222222"/>
                <w:sz w:val="20"/>
                <w:szCs w:val="20"/>
                <w:lang w:val="en-US"/>
              </w:rPr>
            </w:pPr>
          </w:p>
          <w:p w14:paraId="78D6D61B" w14:textId="77777777" w:rsidR="00D52440" w:rsidRPr="006037C3" w:rsidRDefault="00D52440" w:rsidP="00D52440">
            <w:pPr>
              <w:shd w:val="clear" w:color="auto" w:fill="FFFFFF"/>
              <w:jc w:val="both"/>
              <w:rPr>
                <w:rFonts w:ascii="Times New Roman" w:hAnsi="Times New Roman" w:cs="Times New Roman"/>
                <w:b/>
                <w:color w:val="222222"/>
                <w:sz w:val="20"/>
                <w:szCs w:val="20"/>
                <w:lang w:val="en-US"/>
              </w:rPr>
            </w:pPr>
            <w:r w:rsidRPr="006037C3">
              <w:rPr>
                <w:rFonts w:ascii="Times New Roman" w:hAnsi="Times New Roman" w:cs="Times New Roman"/>
                <w:b/>
                <w:color w:val="222222"/>
                <w:sz w:val="20"/>
                <w:szCs w:val="20"/>
                <w:lang w:val="en-US"/>
              </w:rPr>
              <w:t>Prices</w:t>
            </w:r>
          </w:p>
          <w:p w14:paraId="58CE2D87" w14:textId="5BAEF9DE" w:rsidR="00F05CF1" w:rsidRPr="006037C3" w:rsidRDefault="006F628B" w:rsidP="00A32DAC">
            <w:pPr>
              <w:jc w:val="both"/>
              <w:rPr>
                <w:rFonts w:ascii="Times New Roman" w:hAnsi="Times New Roman" w:cs="Times New Roman"/>
                <w:color w:val="222222"/>
                <w:sz w:val="20"/>
                <w:szCs w:val="20"/>
                <w:lang w:val="en-US"/>
              </w:rPr>
            </w:pPr>
            <w:r w:rsidRPr="006037C3">
              <w:rPr>
                <w:rFonts w:ascii="Times New Roman" w:hAnsi="Times New Roman" w:cs="Times New Roman"/>
                <w:color w:val="000000" w:themeColor="text2"/>
                <w:sz w:val="20"/>
                <w:szCs w:val="20"/>
                <w:lang w:val="en-US"/>
              </w:rPr>
              <w:t xml:space="preserve">Due to </w:t>
            </w:r>
            <w:r w:rsidR="00F12EEC" w:rsidRPr="006037C3">
              <w:rPr>
                <w:rFonts w:ascii="Times New Roman" w:hAnsi="Times New Roman" w:cs="Times New Roman"/>
                <w:color w:val="000000" w:themeColor="text2"/>
                <w:sz w:val="20"/>
                <w:szCs w:val="20"/>
                <w:lang w:val="en-US"/>
              </w:rPr>
              <w:t xml:space="preserve">current </w:t>
            </w:r>
            <w:r w:rsidRPr="006037C3">
              <w:rPr>
                <w:rFonts w:ascii="Times New Roman" w:hAnsi="Times New Roman" w:cs="Times New Roman"/>
                <w:color w:val="000000" w:themeColor="text2"/>
                <w:sz w:val="20"/>
                <w:szCs w:val="20"/>
                <w:lang w:val="en-US"/>
              </w:rPr>
              <w:t>national regulation</w:t>
            </w:r>
            <w:r w:rsidR="00F12EEC" w:rsidRPr="006037C3">
              <w:rPr>
                <w:rFonts w:ascii="Times New Roman" w:hAnsi="Times New Roman" w:cs="Times New Roman"/>
                <w:color w:val="000000" w:themeColor="text2"/>
                <w:sz w:val="20"/>
                <w:szCs w:val="20"/>
                <w:lang w:val="en-US"/>
              </w:rPr>
              <w:t xml:space="preserve"> of Ukraine</w:t>
            </w:r>
            <w:r w:rsidRPr="006037C3">
              <w:rPr>
                <w:rFonts w:ascii="Times New Roman" w:hAnsi="Times New Roman" w:cs="Times New Roman"/>
                <w:color w:val="000000" w:themeColor="text2"/>
                <w:sz w:val="20"/>
                <w:szCs w:val="20"/>
                <w:lang w:val="en-US"/>
              </w:rPr>
              <w:t xml:space="preserve"> (Agreement between the Government of the United States of America and the Government of Ukraine about Humanitarian and Technical Economic Cooperation of May 7, 1992), Eurasia Foundation</w:t>
            </w:r>
            <w:r w:rsidR="1AE766C9" w:rsidRPr="006037C3">
              <w:rPr>
                <w:rFonts w:ascii="Times New Roman" w:hAnsi="Times New Roman" w:cs="Times New Roman"/>
                <w:color w:val="000000" w:themeColor="text2"/>
                <w:sz w:val="20"/>
                <w:szCs w:val="20"/>
                <w:lang w:val="en-US"/>
              </w:rPr>
              <w:t xml:space="preserve"> (EF)</w:t>
            </w:r>
            <w:r w:rsidRPr="006037C3">
              <w:rPr>
                <w:rFonts w:ascii="Times New Roman" w:hAnsi="Times New Roman" w:cs="Times New Roman"/>
                <w:color w:val="000000" w:themeColor="text2"/>
                <w:sz w:val="20"/>
                <w:szCs w:val="20"/>
                <w:lang w:val="en-US"/>
              </w:rPr>
              <w:t xml:space="preserve">, as an implementer of international technical assistance project in Ukraine, is exempt from Value Added Tax (VAT). All bids should be submitted without VAT. The Project shall pay for the cost of services exclusive of VAT and shall provide a copy of the Project </w:t>
            </w:r>
            <w:r w:rsidR="00C06D62" w:rsidRPr="006037C3">
              <w:rPr>
                <w:rFonts w:ascii="Times New Roman" w:hAnsi="Times New Roman" w:cs="Times New Roman"/>
                <w:color w:val="000000" w:themeColor="text2"/>
                <w:sz w:val="20"/>
                <w:szCs w:val="20"/>
                <w:lang w:val="en-US"/>
              </w:rPr>
              <w:t>documentation</w:t>
            </w:r>
            <w:r w:rsidRPr="006037C3">
              <w:rPr>
                <w:rFonts w:ascii="Times New Roman" w:hAnsi="Times New Roman" w:cs="Times New Roman"/>
                <w:color w:val="000000" w:themeColor="text2"/>
                <w:sz w:val="20"/>
                <w:szCs w:val="20"/>
                <w:lang w:val="en-US"/>
              </w:rPr>
              <w:t>.</w:t>
            </w:r>
          </w:p>
          <w:p w14:paraId="1D63A99A" w14:textId="085AA938" w:rsidR="0B1C3DE8" w:rsidRPr="006037C3" w:rsidRDefault="0B1C3DE8" w:rsidP="0B1C3DE8">
            <w:pPr>
              <w:shd w:val="clear" w:color="auto" w:fill="FFFFFF" w:themeFill="background1"/>
              <w:jc w:val="both"/>
              <w:rPr>
                <w:rFonts w:ascii="Times New Roman" w:hAnsi="Times New Roman" w:cs="Times New Roman"/>
                <w:color w:val="222222"/>
                <w:sz w:val="20"/>
                <w:szCs w:val="20"/>
                <w:lang w:val="en-US"/>
              </w:rPr>
            </w:pPr>
          </w:p>
          <w:p w14:paraId="78B587CE" w14:textId="6A823EB8" w:rsidR="00D52440" w:rsidRPr="006037C3" w:rsidRDefault="00D52440" w:rsidP="00D52440">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All Bids must be in the currency stated on the RF</w:t>
            </w:r>
            <w:r w:rsidR="00B639BB" w:rsidRPr="006037C3">
              <w:rPr>
                <w:rFonts w:ascii="Times New Roman" w:hAnsi="Times New Roman" w:cs="Times New Roman"/>
                <w:color w:val="222222"/>
                <w:sz w:val="20"/>
                <w:szCs w:val="20"/>
                <w:lang w:val="en-US"/>
              </w:rPr>
              <w:t>Q</w:t>
            </w:r>
            <w:r w:rsidR="006F628B" w:rsidRPr="006037C3">
              <w:rPr>
                <w:rFonts w:ascii="Times New Roman" w:hAnsi="Times New Roman" w:cs="Times New Roman"/>
                <w:color w:val="222222"/>
                <w:sz w:val="20"/>
                <w:szCs w:val="20"/>
                <w:lang w:val="en-US"/>
              </w:rPr>
              <w:t xml:space="preserve"> </w:t>
            </w:r>
            <w:r w:rsidRPr="006037C3">
              <w:rPr>
                <w:rFonts w:ascii="Times New Roman" w:hAnsi="Times New Roman" w:cs="Times New Roman"/>
                <w:color w:val="222222"/>
                <w:sz w:val="20"/>
                <w:szCs w:val="20"/>
                <w:lang w:val="en-US"/>
              </w:rPr>
              <w:t>Form. Bids in any other currency may be disqualified.</w:t>
            </w:r>
            <w:r w:rsidR="005D01A0" w:rsidRPr="006037C3">
              <w:t xml:space="preserve"> </w:t>
            </w:r>
            <w:r w:rsidR="005D01A0" w:rsidRPr="006037C3">
              <w:rPr>
                <w:rFonts w:ascii="Times New Roman" w:hAnsi="Times New Roman" w:cs="Times New Roman"/>
                <w:color w:val="222222"/>
                <w:sz w:val="20"/>
                <w:szCs w:val="20"/>
                <w:lang w:val="en-US"/>
              </w:rPr>
              <w:t>At the same time, in the Request for Proposal, the proposed value in US dollars will be automatically calculated at the exchange rate on the date of the request for a proposal. This means that the contract with the winner will be concluded in Ukrainian hryvnia, but all payments under the contract will take place taking into account</w:t>
            </w:r>
            <w:r w:rsidR="005D01A0" w:rsidRPr="006037C3">
              <w:rPr>
                <w:rFonts w:ascii="Times New Roman" w:hAnsi="Times New Roman" w:cs="Times New Roman"/>
                <w:color w:val="222222"/>
                <w:sz w:val="20"/>
                <w:szCs w:val="20"/>
                <w:lang w:val="uk-UA"/>
              </w:rPr>
              <w:t xml:space="preserve"> </w:t>
            </w:r>
            <w:r w:rsidR="005D01A0" w:rsidRPr="006037C3">
              <w:rPr>
                <w:rFonts w:ascii="Times New Roman" w:hAnsi="Times New Roman" w:cs="Times New Roman"/>
                <w:color w:val="222222"/>
                <w:sz w:val="20"/>
                <w:szCs w:val="20"/>
                <w:lang w:val="en-US"/>
              </w:rPr>
              <w:t xml:space="preserve">the current exchange rate of the NBU. The value of the contract in US dollars is fixed </w:t>
            </w:r>
            <w:r w:rsidR="009D2239" w:rsidRPr="006037C3">
              <w:rPr>
                <w:rFonts w:ascii="Times New Roman" w:hAnsi="Times New Roman" w:cs="Times New Roman"/>
                <w:color w:val="222222"/>
                <w:sz w:val="20"/>
                <w:szCs w:val="20"/>
                <w:lang w:val="en-US"/>
              </w:rPr>
              <w:t>cap amount that</w:t>
            </w:r>
            <w:r w:rsidR="005D01A0" w:rsidRPr="006037C3">
              <w:rPr>
                <w:rFonts w:ascii="Times New Roman" w:hAnsi="Times New Roman" w:cs="Times New Roman"/>
                <w:color w:val="222222"/>
                <w:sz w:val="20"/>
                <w:szCs w:val="20"/>
                <w:lang w:val="en-US"/>
              </w:rPr>
              <w:t xml:space="preserve"> is not subject to change.</w:t>
            </w:r>
          </w:p>
          <w:p w14:paraId="50D37C13" w14:textId="49A1938D" w:rsidR="0B1C3DE8" w:rsidRPr="006037C3" w:rsidRDefault="0B1C3DE8" w:rsidP="0B1C3DE8">
            <w:pPr>
              <w:shd w:val="clear" w:color="auto" w:fill="FFFFFF" w:themeFill="background1"/>
              <w:jc w:val="both"/>
              <w:rPr>
                <w:rFonts w:ascii="Times New Roman" w:hAnsi="Times New Roman" w:cs="Times New Roman"/>
                <w:color w:val="222222"/>
                <w:sz w:val="20"/>
                <w:szCs w:val="20"/>
                <w:lang w:val="en-US"/>
              </w:rPr>
            </w:pPr>
          </w:p>
          <w:p w14:paraId="38D2A3C8" w14:textId="77777777" w:rsidR="009D2239" w:rsidRPr="006037C3" w:rsidRDefault="009D2239" w:rsidP="00D52440">
            <w:pPr>
              <w:shd w:val="clear" w:color="auto" w:fill="FFFFFF"/>
              <w:jc w:val="both"/>
              <w:rPr>
                <w:rFonts w:ascii="Times New Roman" w:hAnsi="Times New Roman" w:cs="Times New Roman"/>
                <w:color w:val="222222"/>
                <w:sz w:val="20"/>
                <w:szCs w:val="20"/>
                <w:lang w:val="en-US"/>
              </w:rPr>
            </w:pPr>
          </w:p>
          <w:p w14:paraId="7F30CB7C" w14:textId="3BA15F52" w:rsidR="00D52440" w:rsidRPr="006037C3" w:rsidRDefault="006F628B" w:rsidP="00D52440">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EF</w:t>
            </w:r>
            <w:r w:rsidR="00D52440" w:rsidRPr="006037C3">
              <w:rPr>
                <w:rFonts w:ascii="Times New Roman" w:hAnsi="Times New Roman" w:cs="Times New Roman"/>
                <w:color w:val="222222"/>
                <w:sz w:val="20"/>
                <w:szCs w:val="20"/>
                <w:lang w:val="en-US"/>
              </w:rPr>
              <w:t xml:space="preserve"> reserves the right to correct any incorrect calculations on the Bid Form.</w:t>
            </w:r>
          </w:p>
          <w:p w14:paraId="0DFB572D" w14:textId="77777777" w:rsidR="00927C1C" w:rsidRPr="006037C3" w:rsidRDefault="00927C1C" w:rsidP="00D52440">
            <w:pPr>
              <w:shd w:val="clear" w:color="auto" w:fill="FFFFFF"/>
              <w:jc w:val="both"/>
              <w:rPr>
                <w:rFonts w:ascii="Times New Roman" w:hAnsi="Times New Roman" w:cs="Times New Roman"/>
                <w:color w:val="222222"/>
                <w:sz w:val="20"/>
                <w:szCs w:val="20"/>
                <w:lang w:val="en-US"/>
              </w:rPr>
            </w:pPr>
          </w:p>
          <w:p w14:paraId="1D5C64B4" w14:textId="6EE4A3A0" w:rsidR="00747151" w:rsidRPr="006037C3" w:rsidRDefault="00D87D3F" w:rsidP="00BA7B28">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xml:space="preserve">The proposed contract price shall include all overhead and other expenses that may occur during </w:t>
            </w:r>
            <w:r w:rsidR="00A20F71" w:rsidRPr="006037C3">
              <w:rPr>
                <w:rFonts w:ascii="Times New Roman" w:hAnsi="Times New Roman" w:cs="Times New Roman"/>
                <w:color w:val="222222"/>
                <w:sz w:val="20"/>
                <w:szCs w:val="20"/>
                <w:lang w:val="en-US"/>
              </w:rPr>
              <w:t xml:space="preserve">the </w:t>
            </w:r>
            <w:r w:rsidRPr="006037C3">
              <w:rPr>
                <w:rFonts w:ascii="Times New Roman" w:hAnsi="Times New Roman" w:cs="Times New Roman"/>
                <w:color w:val="222222"/>
                <w:sz w:val="20"/>
                <w:szCs w:val="20"/>
                <w:lang w:val="en-US"/>
              </w:rPr>
              <w:t xml:space="preserve">contract`s implementation. The contract price </w:t>
            </w:r>
            <w:r w:rsidR="000D721F" w:rsidRPr="006037C3">
              <w:rPr>
                <w:rFonts w:ascii="Times New Roman" w:hAnsi="Times New Roman" w:cs="Times New Roman"/>
                <w:color w:val="222222"/>
                <w:sz w:val="20"/>
                <w:szCs w:val="20"/>
                <w:lang w:val="en-US"/>
              </w:rPr>
              <w:t xml:space="preserve">in US dollars </w:t>
            </w:r>
            <w:r w:rsidRPr="006037C3">
              <w:rPr>
                <w:rFonts w:ascii="Times New Roman" w:hAnsi="Times New Roman" w:cs="Times New Roman"/>
                <w:color w:val="222222"/>
                <w:sz w:val="20"/>
                <w:szCs w:val="20"/>
                <w:lang w:val="en-US"/>
              </w:rPr>
              <w:t>is the final</w:t>
            </w:r>
            <w:r w:rsidR="00A20F71" w:rsidRPr="006037C3">
              <w:rPr>
                <w:rFonts w:ascii="Times New Roman" w:hAnsi="Times New Roman" w:cs="Times New Roman"/>
                <w:color w:val="222222"/>
                <w:sz w:val="20"/>
                <w:szCs w:val="20"/>
                <w:lang w:val="en-US"/>
              </w:rPr>
              <w:t>,</w:t>
            </w:r>
            <w:r w:rsidRPr="006037C3">
              <w:rPr>
                <w:rFonts w:ascii="Times New Roman" w:hAnsi="Times New Roman" w:cs="Times New Roman"/>
                <w:color w:val="222222"/>
                <w:sz w:val="20"/>
                <w:szCs w:val="20"/>
                <w:lang w:val="en-US"/>
              </w:rPr>
              <w:t xml:space="preserve"> and </w:t>
            </w:r>
            <w:r w:rsidR="00F50D52" w:rsidRPr="006037C3">
              <w:rPr>
                <w:rFonts w:ascii="Times New Roman" w:hAnsi="Times New Roman" w:cs="Times New Roman"/>
                <w:color w:val="222222"/>
                <w:sz w:val="20"/>
                <w:szCs w:val="20"/>
                <w:lang w:val="en-US"/>
              </w:rPr>
              <w:t xml:space="preserve">not </w:t>
            </w:r>
            <w:r w:rsidRPr="006037C3">
              <w:rPr>
                <w:rFonts w:ascii="Times New Roman" w:hAnsi="Times New Roman" w:cs="Times New Roman"/>
                <w:color w:val="222222"/>
                <w:sz w:val="20"/>
                <w:szCs w:val="20"/>
                <w:lang w:val="en-US"/>
              </w:rPr>
              <w:t>to be changed.</w:t>
            </w:r>
          </w:p>
          <w:p w14:paraId="2693495A" w14:textId="77777777" w:rsidR="00CB3BBD" w:rsidRPr="006037C3" w:rsidRDefault="00CB3BBD" w:rsidP="00D52440">
            <w:pPr>
              <w:shd w:val="clear" w:color="auto" w:fill="FFFFFF"/>
              <w:jc w:val="both"/>
              <w:rPr>
                <w:rFonts w:ascii="Times New Roman" w:hAnsi="Times New Roman" w:cs="Times New Roman"/>
                <w:b/>
                <w:color w:val="222222"/>
                <w:sz w:val="20"/>
                <w:szCs w:val="20"/>
                <w:lang w:val="en-US"/>
              </w:rPr>
            </w:pPr>
          </w:p>
          <w:p w14:paraId="5A89067C" w14:textId="006E67DD" w:rsidR="00D52440" w:rsidRPr="006037C3" w:rsidRDefault="00D52440" w:rsidP="00D52440">
            <w:pPr>
              <w:shd w:val="clear" w:color="auto" w:fill="FFFFFF"/>
              <w:jc w:val="both"/>
              <w:rPr>
                <w:rFonts w:ascii="Times New Roman" w:hAnsi="Times New Roman" w:cs="Times New Roman"/>
                <w:b/>
                <w:color w:val="222222"/>
                <w:sz w:val="20"/>
                <w:szCs w:val="20"/>
                <w:lang w:val="en-US"/>
              </w:rPr>
            </w:pPr>
            <w:r w:rsidRPr="006037C3">
              <w:rPr>
                <w:rFonts w:ascii="Times New Roman" w:hAnsi="Times New Roman" w:cs="Times New Roman"/>
                <w:b/>
                <w:color w:val="222222"/>
                <w:sz w:val="20"/>
                <w:szCs w:val="20"/>
                <w:lang w:val="en-US"/>
              </w:rPr>
              <w:t>Validity of Offer</w:t>
            </w:r>
          </w:p>
          <w:p w14:paraId="55CAA820" w14:textId="0059341A" w:rsidR="00D52440" w:rsidRPr="006037C3" w:rsidRDefault="00D52440" w:rsidP="00D52440">
            <w:pPr>
              <w:shd w:val="clear" w:color="auto" w:fill="FFFFFF"/>
              <w:ind w:left="34"/>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lastRenderedPageBreak/>
              <w:t xml:space="preserve">Your Bid must be valid for the ‘Bid Validity Period as stated on the </w:t>
            </w:r>
            <w:r w:rsidR="005E5E9F" w:rsidRPr="006037C3">
              <w:rPr>
                <w:rFonts w:ascii="Times New Roman" w:hAnsi="Times New Roman" w:cs="Times New Roman"/>
                <w:color w:val="222222"/>
                <w:sz w:val="20"/>
                <w:szCs w:val="20"/>
                <w:lang w:val="en-US"/>
              </w:rPr>
              <w:t>Request for Quotations</w:t>
            </w:r>
            <w:r w:rsidRPr="006037C3">
              <w:rPr>
                <w:rFonts w:ascii="Times New Roman" w:hAnsi="Times New Roman" w:cs="Times New Roman"/>
                <w:color w:val="222222"/>
                <w:sz w:val="20"/>
                <w:szCs w:val="20"/>
                <w:lang w:val="en-US"/>
              </w:rPr>
              <w:t>. Bids not meeting the Bid Validi</w:t>
            </w:r>
            <w:r w:rsidR="00C04ADC" w:rsidRPr="006037C3">
              <w:rPr>
                <w:rFonts w:ascii="Times New Roman" w:hAnsi="Times New Roman" w:cs="Times New Roman"/>
                <w:color w:val="222222"/>
                <w:sz w:val="20"/>
                <w:szCs w:val="20"/>
                <w:lang w:val="en-US"/>
              </w:rPr>
              <w:t xml:space="preserve">ty Period may be disqualified. </w:t>
            </w:r>
          </w:p>
          <w:p w14:paraId="55FDC21C" w14:textId="77777777" w:rsidR="00CB3BBD" w:rsidRPr="006037C3" w:rsidRDefault="00CB3BBD" w:rsidP="00D52440">
            <w:pPr>
              <w:shd w:val="clear" w:color="auto" w:fill="FFFFFF"/>
              <w:jc w:val="both"/>
              <w:rPr>
                <w:rFonts w:ascii="Times New Roman" w:hAnsi="Times New Roman" w:cs="Times New Roman"/>
                <w:b/>
                <w:color w:val="222222"/>
                <w:sz w:val="20"/>
                <w:szCs w:val="20"/>
                <w:lang w:val="en-US"/>
              </w:rPr>
            </w:pPr>
          </w:p>
          <w:p w14:paraId="67FBEA5F" w14:textId="7B71C0C8" w:rsidR="00D52440" w:rsidRPr="006037C3" w:rsidRDefault="00D52440" w:rsidP="00D52440">
            <w:pPr>
              <w:shd w:val="clear" w:color="auto" w:fill="FFFFFF"/>
              <w:jc w:val="both"/>
              <w:rPr>
                <w:rFonts w:ascii="Times New Roman" w:hAnsi="Times New Roman" w:cs="Times New Roman"/>
                <w:b/>
                <w:color w:val="222222"/>
                <w:sz w:val="20"/>
                <w:szCs w:val="20"/>
                <w:lang w:val="en-US"/>
              </w:rPr>
            </w:pPr>
            <w:r w:rsidRPr="006037C3">
              <w:rPr>
                <w:rFonts w:ascii="Times New Roman" w:hAnsi="Times New Roman" w:cs="Times New Roman"/>
                <w:b/>
                <w:color w:val="222222"/>
                <w:sz w:val="20"/>
                <w:szCs w:val="20"/>
                <w:lang w:val="en-US"/>
              </w:rPr>
              <w:t>Evaluation of Bids</w:t>
            </w:r>
          </w:p>
          <w:p w14:paraId="1992CB84" w14:textId="1DDF2660" w:rsidR="001B5818" w:rsidRPr="006037C3" w:rsidRDefault="001B5818" w:rsidP="001B5818">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xml:space="preserve">The overall evaluation is carried out by a team of specialists </w:t>
            </w:r>
            <w:r w:rsidR="00834C1D" w:rsidRPr="006037C3">
              <w:rPr>
                <w:rFonts w:ascii="Times New Roman" w:hAnsi="Times New Roman" w:cs="Times New Roman"/>
                <w:color w:val="222222"/>
                <w:sz w:val="20"/>
                <w:szCs w:val="20"/>
                <w:lang w:val="en-US"/>
              </w:rPr>
              <w:t>consists</w:t>
            </w:r>
            <w:r w:rsidRPr="006037C3">
              <w:rPr>
                <w:rFonts w:ascii="Times New Roman" w:hAnsi="Times New Roman" w:cs="Times New Roman"/>
                <w:color w:val="222222"/>
                <w:sz w:val="20"/>
                <w:szCs w:val="20"/>
                <w:lang w:val="en-US"/>
              </w:rPr>
              <w:t xml:space="preserve"> of the </w:t>
            </w:r>
            <w:r w:rsidR="00DE076E" w:rsidRPr="006037C3">
              <w:rPr>
                <w:rFonts w:ascii="Times New Roman" w:hAnsi="Times New Roman" w:cs="Times New Roman"/>
                <w:color w:val="222222"/>
                <w:sz w:val="20"/>
                <w:szCs w:val="20"/>
                <w:lang w:val="en-US"/>
              </w:rPr>
              <w:t>EF</w:t>
            </w:r>
            <w:r w:rsidRPr="006037C3">
              <w:rPr>
                <w:rFonts w:ascii="Times New Roman" w:hAnsi="Times New Roman" w:cs="Times New Roman"/>
                <w:color w:val="222222"/>
                <w:sz w:val="20"/>
                <w:szCs w:val="20"/>
                <w:lang w:val="en-US"/>
              </w:rPr>
              <w:t xml:space="preserve"> and the </w:t>
            </w:r>
            <w:r w:rsidR="00656DD8" w:rsidRPr="006037C3">
              <w:rPr>
                <w:rFonts w:ascii="Times New Roman" w:hAnsi="Times New Roman" w:cs="Times New Roman"/>
                <w:color w:val="222222"/>
                <w:sz w:val="20"/>
                <w:szCs w:val="20"/>
                <w:lang w:val="en-US"/>
              </w:rPr>
              <w:t>Beneficiary</w:t>
            </w:r>
            <w:r w:rsidR="00DE076E" w:rsidRPr="006037C3">
              <w:rPr>
                <w:rFonts w:ascii="Times New Roman" w:hAnsi="Times New Roman" w:cs="Times New Roman"/>
                <w:color w:val="222222"/>
                <w:sz w:val="20"/>
                <w:szCs w:val="20"/>
                <w:lang w:val="en-US"/>
              </w:rPr>
              <w:t xml:space="preserve"> </w:t>
            </w:r>
            <w:r w:rsidR="000D721F" w:rsidRPr="006037C3">
              <w:rPr>
                <w:rFonts w:ascii="Times New Roman" w:hAnsi="Times New Roman" w:cs="Times New Roman"/>
                <w:color w:val="222222"/>
                <w:sz w:val="20"/>
                <w:szCs w:val="20"/>
                <w:lang w:val="en-US"/>
              </w:rPr>
              <w:t xml:space="preserve">of the project </w:t>
            </w:r>
            <w:r w:rsidR="00DE076E" w:rsidRPr="006037C3">
              <w:rPr>
                <w:rFonts w:ascii="Times New Roman" w:hAnsi="Times New Roman" w:cs="Times New Roman"/>
                <w:color w:val="222222"/>
                <w:sz w:val="20"/>
                <w:szCs w:val="20"/>
                <w:lang w:val="en-US"/>
              </w:rPr>
              <w:t>(governmental institution)</w:t>
            </w:r>
            <w:r w:rsidR="00656DD8" w:rsidRPr="006037C3">
              <w:rPr>
                <w:rFonts w:ascii="Times New Roman" w:hAnsi="Times New Roman" w:cs="Times New Roman"/>
                <w:color w:val="222222"/>
                <w:sz w:val="20"/>
                <w:szCs w:val="20"/>
                <w:lang w:val="en-US"/>
              </w:rPr>
              <w:t xml:space="preserve"> and</w:t>
            </w:r>
            <w:r w:rsidRPr="006037C3">
              <w:rPr>
                <w:rFonts w:ascii="Times New Roman" w:hAnsi="Times New Roman" w:cs="Times New Roman"/>
                <w:color w:val="222222"/>
                <w:sz w:val="20"/>
                <w:szCs w:val="20"/>
                <w:lang w:val="en-US"/>
              </w:rPr>
              <w:t xml:space="preserve"> is based on the principle of "optimal value for money". The maximum number of points </w:t>
            </w:r>
            <w:r w:rsidR="00656DD8" w:rsidRPr="006037C3">
              <w:rPr>
                <w:rFonts w:ascii="Times New Roman" w:hAnsi="Times New Roman" w:cs="Times New Roman"/>
                <w:color w:val="222222"/>
                <w:sz w:val="20"/>
                <w:szCs w:val="20"/>
                <w:lang w:val="en-US"/>
              </w:rPr>
              <w:t xml:space="preserve">that </w:t>
            </w:r>
            <w:r w:rsidRPr="006037C3">
              <w:rPr>
                <w:rFonts w:ascii="Times New Roman" w:hAnsi="Times New Roman" w:cs="Times New Roman"/>
                <w:color w:val="222222"/>
                <w:sz w:val="20"/>
                <w:szCs w:val="20"/>
                <w:lang w:val="en-US"/>
              </w:rPr>
              <w:t xml:space="preserve">an offer can receive is 100, where </w:t>
            </w:r>
            <w:r w:rsidR="00B379C2" w:rsidRPr="006037C3">
              <w:rPr>
                <w:rFonts w:ascii="Times New Roman" w:hAnsi="Times New Roman" w:cs="Times New Roman"/>
                <w:color w:val="222222"/>
                <w:sz w:val="20"/>
                <w:szCs w:val="20"/>
                <w:lang w:val="en-US"/>
              </w:rPr>
              <w:t>65</w:t>
            </w:r>
            <w:r w:rsidRPr="006037C3">
              <w:rPr>
                <w:rFonts w:ascii="Times New Roman" w:hAnsi="Times New Roman" w:cs="Times New Roman"/>
                <w:color w:val="222222"/>
                <w:sz w:val="20"/>
                <w:szCs w:val="20"/>
                <w:lang w:val="en-US"/>
              </w:rPr>
              <w:t xml:space="preserve"> points corresponds to a technical rating (see below "</w:t>
            </w:r>
            <w:r w:rsidR="00656DD8" w:rsidRPr="006037C3">
              <w:rPr>
                <w:rFonts w:ascii="Times New Roman" w:hAnsi="Times New Roman" w:cs="Times New Roman"/>
                <w:color w:val="222222"/>
                <w:sz w:val="20"/>
                <w:szCs w:val="20"/>
                <w:lang w:val="en-US"/>
              </w:rPr>
              <w:t xml:space="preserve">Institutional presentation </w:t>
            </w:r>
            <w:r w:rsidRPr="006037C3">
              <w:rPr>
                <w:rFonts w:ascii="Times New Roman" w:hAnsi="Times New Roman" w:cs="Times New Roman"/>
                <w:color w:val="222222"/>
                <w:sz w:val="20"/>
                <w:szCs w:val="20"/>
                <w:lang w:val="en-US"/>
              </w:rPr>
              <w:t>" and "</w:t>
            </w:r>
            <w:r w:rsidR="00656DD8" w:rsidRPr="006037C3">
              <w:rPr>
                <w:lang w:val="en-US"/>
              </w:rPr>
              <w:t xml:space="preserve"> </w:t>
            </w:r>
            <w:r w:rsidR="00656DD8" w:rsidRPr="006037C3">
              <w:rPr>
                <w:rFonts w:ascii="Times New Roman" w:hAnsi="Times New Roman" w:cs="Times New Roman"/>
                <w:color w:val="222222"/>
                <w:sz w:val="20"/>
                <w:szCs w:val="20"/>
                <w:lang w:val="en-US"/>
              </w:rPr>
              <w:t xml:space="preserve">Technical Evaluation </w:t>
            </w:r>
            <w:r w:rsidRPr="006037C3">
              <w:rPr>
                <w:rFonts w:ascii="Times New Roman" w:hAnsi="Times New Roman" w:cs="Times New Roman"/>
                <w:color w:val="222222"/>
                <w:sz w:val="20"/>
                <w:szCs w:val="20"/>
                <w:lang w:val="en-US"/>
              </w:rPr>
              <w:t xml:space="preserve">") and </w:t>
            </w:r>
            <w:r w:rsidR="00B379C2" w:rsidRPr="006037C3">
              <w:rPr>
                <w:rFonts w:ascii="Times New Roman" w:hAnsi="Times New Roman" w:cs="Times New Roman"/>
                <w:color w:val="222222"/>
                <w:sz w:val="20"/>
                <w:szCs w:val="20"/>
                <w:lang w:val="en-US"/>
              </w:rPr>
              <w:t>3</w:t>
            </w:r>
            <w:r w:rsidRPr="006037C3">
              <w:rPr>
                <w:rFonts w:ascii="Times New Roman" w:hAnsi="Times New Roman" w:cs="Times New Roman"/>
                <w:color w:val="222222"/>
                <w:sz w:val="20"/>
                <w:szCs w:val="20"/>
                <w:lang w:val="en-US"/>
              </w:rPr>
              <w:t>5 points - price (see below "</w:t>
            </w:r>
            <w:r w:rsidR="00656DD8" w:rsidRPr="006037C3">
              <w:rPr>
                <w:lang w:val="en-US"/>
              </w:rPr>
              <w:t xml:space="preserve"> </w:t>
            </w:r>
            <w:r w:rsidR="00656DD8" w:rsidRPr="006037C3">
              <w:rPr>
                <w:rFonts w:ascii="Times New Roman" w:hAnsi="Times New Roman" w:cs="Times New Roman"/>
                <w:color w:val="222222"/>
                <w:sz w:val="20"/>
                <w:szCs w:val="20"/>
                <w:lang w:val="en-US"/>
              </w:rPr>
              <w:t xml:space="preserve">Financial Evaluation </w:t>
            </w:r>
            <w:r w:rsidRPr="006037C3">
              <w:rPr>
                <w:rFonts w:ascii="Times New Roman" w:hAnsi="Times New Roman" w:cs="Times New Roman"/>
                <w:color w:val="222222"/>
                <w:sz w:val="20"/>
                <w:szCs w:val="20"/>
                <w:lang w:val="en-US"/>
              </w:rPr>
              <w:t>").</w:t>
            </w:r>
          </w:p>
          <w:p w14:paraId="302C6195" w14:textId="7978F232" w:rsidR="000E31A7" w:rsidRPr="006037C3" w:rsidRDefault="001B5818" w:rsidP="00D52440">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Detailed evaluation information</w:t>
            </w:r>
            <w:r w:rsidR="001C36C2" w:rsidRPr="006037C3">
              <w:rPr>
                <w:rFonts w:ascii="Times New Roman" w:hAnsi="Times New Roman" w:cs="Times New Roman"/>
                <w:color w:val="222222"/>
                <w:sz w:val="20"/>
                <w:szCs w:val="20"/>
                <w:lang w:val="en-US"/>
              </w:rPr>
              <w:t xml:space="preserve"> is stated below</w:t>
            </w:r>
            <w:r w:rsidRPr="006037C3">
              <w:rPr>
                <w:rFonts w:ascii="Times New Roman" w:hAnsi="Times New Roman" w:cs="Times New Roman"/>
                <w:color w:val="222222"/>
                <w:sz w:val="20"/>
                <w:szCs w:val="20"/>
                <w:lang w:val="en-US"/>
              </w:rPr>
              <w:t>:</w:t>
            </w:r>
          </w:p>
          <w:p w14:paraId="1525AD2F" w14:textId="77777777" w:rsidR="000E31A7" w:rsidRPr="006037C3" w:rsidRDefault="000E31A7" w:rsidP="00D52440">
            <w:pPr>
              <w:shd w:val="clear" w:color="auto" w:fill="FFFFFF"/>
              <w:jc w:val="both"/>
              <w:rPr>
                <w:rFonts w:ascii="Times New Roman" w:hAnsi="Times New Roman" w:cs="Times New Roman"/>
                <w:color w:val="222222"/>
                <w:sz w:val="20"/>
                <w:szCs w:val="20"/>
                <w:lang w:val="en-US"/>
              </w:rPr>
            </w:pPr>
          </w:p>
          <w:p w14:paraId="31A86B7E" w14:textId="09071E9E" w:rsidR="006A6009" w:rsidRPr="006037C3" w:rsidRDefault="003575B0" w:rsidP="003575B0">
            <w:pPr>
              <w:rPr>
                <w:rFonts w:ascii="Times New Roman" w:hAnsi="Times New Roman"/>
                <w:color w:val="222222"/>
                <w:sz w:val="20"/>
                <w:lang w:val="en-US"/>
              </w:rPr>
            </w:pPr>
            <w:r w:rsidRPr="006037C3">
              <w:rPr>
                <w:rFonts w:ascii="Times New Roman" w:hAnsi="Times New Roman"/>
                <w:color w:val="222222"/>
                <w:sz w:val="20"/>
                <w:u w:val="single"/>
                <w:lang w:val="en-US"/>
              </w:rPr>
              <w:t xml:space="preserve">a. </w:t>
            </w:r>
            <w:r w:rsidR="006A6009" w:rsidRPr="006037C3">
              <w:rPr>
                <w:rFonts w:ascii="Times New Roman" w:hAnsi="Times New Roman"/>
                <w:color w:val="222222"/>
                <w:sz w:val="20"/>
                <w:u w:val="single"/>
                <w:lang w:val="en-US"/>
              </w:rPr>
              <w:t>Institutional presentation</w:t>
            </w:r>
            <w:r w:rsidR="00D52440" w:rsidRPr="006037C3">
              <w:rPr>
                <w:rFonts w:ascii="Times New Roman" w:hAnsi="Times New Roman"/>
                <w:color w:val="222222"/>
                <w:sz w:val="20"/>
                <w:u w:val="single"/>
                <w:lang w:val="en-US"/>
              </w:rPr>
              <w:t>:</w:t>
            </w:r>
            <w:r w:rsidR="00D52440" w:rsidRPr="006037C3">
              <w:rPr>
                <w:rFonts w:ascii="Times New Roman" w:hAnsi="Times New Roman"/>
                <w:color w:val="222222"/>
                <w:sz w:val="20"/>
                <w:lang w:val="en-US"/>
              </w:rPr>
              <w:t xml:space="preserve"> </w:t>
            </w:r>
          </w:p>
          <w:p w14:paraId="25309CDD" w14:textId="4740BFCE" w:rsidR="006A6009" w:rsidRPr="006037C3" w:rsidRDefault="006A6009" w:rsidP="00181113">
            <w:pPr>
              <w:pStyle w:val="a5"/>
              <w:numPr>
                <w:ilvl w:val="0"/>
                <w:numId w:val="42"/>
              </w:numPr>
              <w:rPr>
                <w:rFonts w:ascii="Times New Roman" w:hAnsi="Times New Roman"/>
                <w:sz w:val="20"/>
                <w:lang w:val="en-US" w:eastAsia="zh-CN"/>
              </w:rPr>
            </w:pPr>
            <w:r w:rsidRPr="006037C3">
              <w:rPr>
                <w:rFonts w:ascii="Times New Roman" w:hAnsi="Times New Roman"/>
                <w:sz w:val="20"/>
                <w:lang w:val="en-US" w:eastAsia="zh-CN"/>
              </w:rPr>
              <w:t xml:space="preserve">Company </w:t>
            </w:r>
            <w:r w:rsidR="00CB4086" w:rsidRPr="006037C3">
              <w:rPr>
                <w:rFonts w:ascii="Times New Roman" w:hAnsi="Times New Roman"/>
                <w:sz w:val="20"/>
                <w:lang w:val="en-US" w:eastAsia="zh-CN"/>
              </w:rPr>
              <w:t>b</w:t>
            </w:r>
            <w:r w:rsidRPr="006037C3">
              <w:rPr>
                <w:rFonts w:ascii="Times New Roman" w:hAnsi="Times New Roman"/>
                <w:sz w:val="20"/>
                <w:lang w:val="en-US" w:eastAsia="zh-CN"/>
              </w:rPr>
              <w:t xml:space="preserve">ackground and </w:t>
            </w:r>
            <w:r w:rsidR="00CB4086" w:rsidRPr="006037C3">
              <w:rPr>
                <w:rFonts w:ascii="Times New Roman" w:hAnsi="Times New Roman"/>
                <w:sz w:val="20"/>
                <w:lang w:val="en-US" w:eastAsia="zh-CN"/>
              </w:rPr>
              <w:t>e</w:t>
            </w:r>
            <w:r w:rsidRPr="006037C3">
              <w:rPr>
                <w:rFonts w:ascii="Times New Roman" w:hAnsi="Times New Roman"/>
                <w:sz w:val="20"/>
                <w:lang w:val="en-US" w:eastAsia="zh-CN"/>
              </w:rPr>
              <w:t xml:space="preserve">xperience </w:t>
            </w:r>
            <w:r w:rsidR="00CB4086" w:rsidRPr="006037C3">
              <w:rPr>
                <w:rFonts w:ascii="Times New Roman" w:hAnsi="Times New Roman"/>
                <w:sz w:val="20"/>
                <w:lang w:val="en-US" w:eastAsia="zh-CN"/>
              </w:rPr>
              <w:t>r</w:t>
            </w:r>
            <w:r w:rsidRPr="006037C3">
              <w:rPr>
                <w:rFonts w:ascii="Times New Roman" w:hAnsi="Times New Roman"/>
                <w:sz w:val="20"/>
                <w:lang w:val="en-US" w:eastAsia="zh-CN"/>
              </w:rPr>
              <w:t>elevance to the project Scope of Work</w:t>
            </w:r>
            <w:r w:rsidR="004B3404" w:rsidRPr="006037C3">
              <w:rPr>
                <w:rFonts w:ascii="Times New Roman" w:hAnsi="Times New Roman"/>
                <w:sz w:val="20"/>
                <w:lang w:val="en-US" w:eastAsia="zh-CN"/>
              </w:rPr>
              <w:t>;</w:t>
            </w:r>
          </w:p>
          <w:p w14:paraId="1A0B1861" w14:textId="77777777" w:rsidR="0018564F" w:rsidRPr="006037C3" w:rsidRDefault="0018564F" w:rsidP="0018564F">
            <w:pPr>
              <w:pStyle w:val="a5"/>
              <w:rPr>
                <w:rFonts w:ascii="Times New Roman" w:hAnsi="Times New Roman"/>
                <w:sz w:val="20"/>
                <w:lang w:val="en-US" w:eastAsia="zh-CN"/>
              </w:rPr>
            </w:pPr>
          </w:p>
          <w:p w14:paraId="54FE86D4" w14:textId="2C1E5FBB" w:rsidR="006A6009" w:rsidRPr="006037C3" w:rsidRDefault="006A6009" w:rsidP="00181113">
            <w:pPr>
              <w:pStyle w:val="a5"/>
              <w:numPr>
                <w:ilvl w:val="0"/>
                <w:numId w:val="42"/>
              </w:numPr>
              <w:rPr>
                <w:rFonts w:ascii="Times New Roman" w:hAnsi="Times New Roman"/>
                <w:sz w:val="20"/>
                <w:lang w:val="en-US" w:eastAsia="zh-CN"/>
              </w:rPr>
            </w:pPr>
            <w:r w:rsidRPr="006037C3">
              <w:rPr>
                <w:rFonts w:ascii="Times New Roman" w:hAnsi="Times New Roman"/>
                <w:sz w:val="20"/>
                <w:lang w:val="en-US" w:eastAsia="zh-CN"/>
              </w:rPr>
              <w:t xml:space="preserve">Qualification of staff to implement the </w:t>
            </w:r>
            <w:r w:rsidR="00CB4086" w:rsidRPr="006037C3">
              <w:rPr>
                <w:rFonts w:ascii="Times New Roman" w:hAnsi="Times New Roman"/>
                <w:sz w:val="20"/>
                <w:lang w:val="en-US" w:eastAsia="zh-CN"/>
              </w:rPr>
              <w:t>assignments</w:t>
            </w:r>
          </w:p>
          <w:p w14:paraId="5330EEFA" w14:textId="77777777" w:rsidR="004A0693" w:rsidRPr="006037C3" w:rsidRDefault="004A0693" w:rsidP="004A257B">
            <w:pPr>
              <w:pStyle w:val="a5"/>
              <w:rPr>
                <w:rFonts w:ascii="Times New Roman" w:hAnsi="Times New Roman"/>
                <w:sz w:val="20"/>
                <w:lang w:val="en-US" w:eastAsia="zh-CN"/>
              </w:rPr>
            </w:pPr>
          </w:p>
          <w:p w14:paraId="438743DD" w14:textId="244B5B95" w:rsidR="006A6009" w:rsidRPr="006037C3" w:rsidRDefault="006A6009" w:rsidP="00181113">
            <w:pPr>
              <w:pStyle w:val="a5"/>
              <w:numPr>
                <w:ilvl w:val="0"/>
                <w:numId w:val="42"/>
              </w:numPr>
              <w:rPr>
                <w:rFonts w:ascii="Times New Roman" w:hAnsi="Times New Roman"/>
                <w:sz w:val="20"/>
                <w:lang w:val="en-US" w:eastAsia="zh-CN"/>
              </w:rPr>
            </w:pPr>
            <w:r w:rsidRPr="006037C3">
              <w:rPr>
                <w:rFonts w:ascii="Times New Roman" w:hAnsi="Times New Roman"/>
                <w:sz w:val="20"/>
                <w:lang w:val="en-US" w:eastAsia="zh-CN"/>
              </w:rPr>
              <w:t>Positive feedback of previous clients</w:t>
            </w:r>
            <w:r w:rsidR="004B3404" w:rsidRPr="006037C3">
              <w:rPr>
                <w:rFonts w:ascii="Times New Roman" w:hAnsi="Times New Roman"/>
                <w:sz w:val="20"/>
                <w:lang w:val="en-US" w:eastAsia="zh-CN"/>
              </w:rPr>
              <w:t>;</w:t>
            </w:r>
          </w:p>
          <w:p w14:paraId="4518F18F" w14:textId="3597A022" w:rsidR="003575B0" w:rsidRPr="006037C3" w:rsidRDefault="004B3404" w:rsidP="0B1C3DE8">
            <w:pPr>
              <w:pStyle w:val="a5"/>
              <w:numPr>
                <w:ilvl w:val="0"/>
                <w:numId w:val="42"/>
              </w:numPr>
              <w:rPr>
                <w:rFonts w:ascii="Times New Roman" w:hAnsi="Times New Roman"/>
                <w:sz w:val="20"/>
                <w:lang w:val="en-US" w:eastAsia="zh-CN"/>
              </w:rPr>
            </w:pPr>
            <w:r w:rsidRPr="006037C3">
              <w:rPr>
                <w:rFonts w:ascii="Times New Roman" w:hAnsi="Times New Roman"/>
                <w:sz w:val="20"/>
                <w:lang w:val="en-US" w:eastAsia="zh-CN"/>
              </w:rPr>
              <w:t>Work experience with governmental institutions;</w:t>
            </w:r>
          </w:p>
          <w:p w14:paraId="4E34D3DF" w14:textId="0F6B0E6C" w:rsidR="007A7B88" w:rsidRPr="006037C3" w:rsidRDefault="006A6009" w:rsidP="00007473">
            <w:pPr>
              <w:pStyle w:val="a5"/>
              <w:numPr>
                <w:ilvl w:val="0"/>
                <w:numId w:val="42"/>
              </w:numPr>
              <w:rPr>
                <w:rFonts w:ascii="Times New Roman" w:hAnsi="Times New Roman"/>
                <w:sz w:val="20"/>
                <w:lang w:val="en-US" w:eastAsia="zh-CN"/>
              </w:rPr>
            </w:pPr>
            <w:r w:rsidRPr="006037C3">
              <w:rPr>
                <w:rFonts w:ascii="Times New Roman" w:hAnsi="Times New Roman"/>
                <w:sz w:val="20"/>
                <w:lang w:val="en-US" w:eastAsia="zh-CN"/>
              </w:rPr>
              <w:t>Availability of certificates</w:t>
            </w:r>
            <w:r w:rsidR="003D443B" w:rsidRPr="006037C3">
              <w:rPr>
                <w:rFonts w:ascii="Times New Roman" w:hAnsi="Times New Roman"/>
                <w:sz w:val="20"/>
                <w:lang w:val="en-US" w:eastAsia="zh-CN"/>
              </w:rPr>
              <w:t>, licenses</w:t>
            </w:r>
            <w:r w:rsidR="006A0ED8" w:rsidRPr="006037C3">
              <w:rPr>
                <w:rFonts w:ascii="Times New Roman" w:hAnsi="Times New Roman"/>
                <w:sz w:val="20"/>
                <w:lang w:val="en-US" w:eastAsia="zh-CN"/>
              </w:rPr>
              <w:t xml:space="preserve"> </w:t>
            </w:r>
            <w:r w:rsidR="00CB4086" w:rsidRPr="006037C3">
              <w:rPr>
                <w:rFonts w:ascii="Times New Roman" w:hAnsi="Times New Roman"/>
                <w:sz w:val="20"/>
                <w:lang w:val="en-US" w:eastAsia="zh-CN"/>
              </w:rPr>
              <w:t>(if</w:t>
            </w:r>
            <w:r w:rsidR="006A0ED8" w:rsidRPr="006037C3">
              <w:rPr>
                <w:rFonts w:ascii="Times New Roman" w:hAnsi="Times New Roman"/>
                <w:sz w:val="20"/>
                <w:lang w:val="en-US" w:eastAsia="zh-CN"/>
              </w:rPr>
              <w:t xml:space="preserve"> </w:t>
            </w:r>
            <w:r w:rsidR="00CB4086" w:rsidRPr="006037C3">
              <w:rPr>
                <w:rFonts w:ascii="Times New Roman" w:hAnsi="Times New Roman"/>
                <w:sz w:val="20"/>
                <w:lang w:val="en-US" w:eastAsia="zh-CN"/>
              </w:rPr>
              <w:t>needed)</w:t>
            </w:r>
            <w:r w:rsidR="00F50D52" w:rsidRPr="006037C3">
              <w:rPr>
                <w:rFonts w:ascii="Times New Roman" w:hAnsi="Times New Roman"/>
                <w:sz w:val="20"/>
                <w:lang w:val="en-US" w:eastAsia="zh-CN"/>
              </w:rPr>
              <w:t>.</w:t>
            </w:r>
          </w:p>
          <w:p w14:paraId="60FC0D1D" w14:textId="77777777" w:rsidR="004B7EBE" w:rsidRPr="006037C3" w:rsidRDefault="004B7EBE" w:rsidP="00D52440">
            <w:pPr>
              <w:shd w:val="clear" w:color="auto" w:fill="FFFFFF"/>
              <w:jc w:val="both"/>
              <w:rPr>
                <w:rFonts w:ascii="Times New Roman" w:hAnsi="Times New Roman" w:cs="Times New Roman"/>
                <w:color w:val="222222"/>
                <w:sz w:val="20"/>
                <w:szCs w:val="20"/>
                <w:lang w:val="en-US"/>
              </w:rPr>
            </w:pPr>
          </w:p>
          <w:p w14:paraId="25F9930E" w14:textId="73EACDC3" w:rsidR="00C50713" w:rsidRPr="006037C3" w:rsidRDefault="00181113" w:rsidP="003575B0">
            <w:pPr>
              <w:shd w:val="clear" w:color="auto" w:fill="FFFFFF"/>
              <w:jc w:val="both"/>
              <w:rPr>
                <w:rFonts w:ascii="Times New Roman" w:hAnsi="Times New Roman"/>
                <w:color w:val="222222"/>
                <w:sz w:val="20"/>
                <w:lang w:val="en-US"/>
              </w:rPr>
            </w:pPr>
            <w:r w:rsidRPr="006037C3">
              <w:rPr>
                <w:rFonts w:ascii="Times New Roman" w:hAnsi="Times New Roman"/>
                <w:color w:val="222222"/>
                <w:sz w:val="20"/>
                <w:u w:val="single"/>
                <w:lang w:val="en-US"/>
              </w:rPr>
              <w:t xml:space="preserve">b. </w:t>
            </w:r>
            <w:r w:rsidR="00656DD8" w:rsidRPr="006037C3">
              <w:rPr>
                <w:rFonts w:ascii="Times New Roman" w:hAnsi="Times New Roman"/>
                <w:color w:val="222222"/>
                <w:sz w:val="20"/>
                <w:u w:val="single"/>
                <w:lang w:val="en-US"/>
              </w:rPr>
              <w:t>Technical Evaluation</w:t>
            </w:r>
            <w:r w:rsidR="00D52440" w:rsidRPr="006037C3">
              <w:rPr>
                <w:rFonts w:ascii="Times New Roman" w:hAnsi="Times New Roman"/>
                <w:color w:val="222222"/>
                <w:sz w:val="20"/>
                <w:u w:val="single"/>
                <w:lang w:val="en-US"/>
              </w:rPr>
              <w:t>:</w:t>
            </w:r>
            <w:r w:rsidR="00D52440" w:rsidRPr="006037C3">
              <w:rPr>
                <w:rFonts w:ascii="Times New Roman" w:hAnsi="Times New Roman"/>
                <w:color w:val="222222"/>
                <w:sz w:val="20"/>
                <w:lang w:val="en-US"/>
              </w:rPr>
              <w:t xml:space="preserve"> </w:t>
            </w:r>
          </w:p>
          <w:p w14:paraId="642E6B7D" w14:textId="77777777" w:rsidR="00F12EEC" w:rsidRPr="006037C3" w:rsidRDefault="00F12EEC" w:rsidP="004A257B">
            <w:pPr>
              <w:shd w:val="clear" w:color="auto" w:fill="FFFFFF"/>
              <w:jc w:val="both"/>
              <w:rPr>
                <w:rFonts w:ascii="Times New Roman" w:hAnsi="Times New Roman"/>
                <w:color w:val="222222"/>
                <w:sz w:val="20"/>
                <w:lang w:val="en-US"/>
              </w:rPr>
            </w:pPr>
          </w:p>
          <w:p w14:paraId="63DE7AB1" w14:textId="43437568" w:rsidR="006278EC" w:rsidRPr="006037C3" w:rsidRDefault="00181113" w:rsidP="00181113">
            <w:pPr>
              <w:pStyle w:val="a5"/>
              <w:numPr>
                <w:ilvl w:val="0"/>
                <w:numId w:val="42"/>
              </w:numPr>
              <w:rPr>
                <w:rFonts w:ascii="Times New Roman" w:hAnsi="Times New Roman"/>
                <w:sz w:val="20"/>
                <w:lang w:val="en-US" w:eastAsia="zh-CN"/>
              </w:rPr>
            </w:pPr>
            <w:r w:rsidRPr="006037C3">
              <w:rPr>
                <w:rFonts w:ascii="Times New Roman" w:hAnsi="Times New Roman"/>
                <w:sz w:val="20"/>
                <w:lang w:val="en-US" w:eastAsia="zh-CN"/>
              </w:rPr>
              <w:t>Conform</w:t>
            </w:r>
            <w:r w:rsidR="00A20F71" w:rsidRPr="006037C3">
              <w:rPr>
                <w:rFonts w:ascii="Times New Roman" w:hAnsi="Times New Roman"/>
                <w:sz w:val="20"/>
                <w:lang w:val="en-US" w:eastAsia="zh-CN"/>
              </w:rPr>
              <w:t>i</w:t>
            </w:r>
            <w:r w:rsidRPr="006037C3">
              <w:rPr>
                <w:rFonts w:ascii="Times New Roman" w:hAnsi="Times New Roman"/>
                <w:sz w:val="20"/>
                <w:lang w:val="en-US" w:eastAsia="zh-CN"/>
              </w:rPr>
              <w:t xml:space="preserve">ng to </w:t>
            </w:r>
            <w:r w:rsidR="001559C8" w:rsidRPr="006037C3">
              <w:rPr>
                <w:rFonts w:ascii="Times New Roman" w:hAnsi="Times New Roman"/>
                <w:sz w:val="20"/>
                <w:lang w:val="en-US" w:eastAsia="zh-CN"/>
              </w:rPr>
              <w:t>Terms of Reference</w:t>
            </w:r>
            <w:r w:rsidRPr="006037C3">
              <w:rPr>
                <w:rFonts w:ascii="Times New Roman" w:hAnsi="Times New Roman"/>
                <w:sz w:val="20"/>
                <w:lang w:val="en-US" w:eastAsia="zh-CN"/>
              </w:rPr>
              <w:t xml:space="preserve"> requirements</w:t>
            </w:r>
            <w:r w:rsidR="00B21A99" w:rsidRPr="006037C3">
              <w:rPr>
                <w:rFonts w:ascii="Times New Roman" w:hAnsi="Times New Roman"/>
                <w:sz w:val="20"/>
                <w:lang w:val="en-US" w:eastAsia="zh-CN"/>
              </w:rPr>
              <w:t>;</w:t>
            </w:r>
          </w:p>
          <w:p w14:paraId="60996F18" w14:textId="1AAE2ABB" w:rsidR="005E55CC" w:rsidRPr="006037C3" w:rsidRDefault="086DD8EB" w:rsidP="30DA8147">
            <w:pPr>
              <w:pStyle w:val="a5"/>
              <w:numPr>
                <w:ilvl w:val="0"/>
                <w:numId w:val="42"/>
              </w:numPr>
              <w:shd w:val="clear" w:color="auto" w:fill="FFFFFF" w:themeFill="background1"/>
              <w:jc w:val="both"/>
              <w:rPr>
                <w:rFonts w:ascii="Times New Roman" w:hAnsi="Times New Roman"/>
                <w:color w:val="222222"/>
                <w:sz w:val="20"/>
                <w:lang w:val="en-US"/>
              </w:rPr>
            </w:pPr>
            <w:r w:rsidRPr="006037C3">
              <w:rPr>
                <w:rFonts w:ascii="Times New Roman" w:hAnsi="Times New Roman"/>
                <w:sz w:val="20"/>
                <w:lang w:val="en-US" w:eastAsia="zh-CN"/>
              </w:rPr>
              <w:t>Project Proposal assessment</w:t>
            </w:r>
            <w:r w:rsidR="2B9D8FA6" w:rsidRPr="006037C3">
              <w:rPr>
                <w:rFonts w:ascii="Times New Roman" w:hAnsi="Times New Roman"/>
                <w:sz w:val="20"/>
                <w:lang w:val="en-US" w:eastAsia="zh-CN"/>
              </w:rPr>
              <w:t>;</w:t>
            </w:r>
            <w:r w:rsidRPr="006037C3">
              <w:rPr>
                <w:rFonts w:ascii="Times New Roman" w:hAnsi="Times New Roman"/>
                <w:sz w:val="20"/>
                <w:lang w:val="en-US" w:eastAsia="zh-CN"/>
              </w:rPr>
              <w:t xml:space="preserve"> </w:t>
            </w:r>
          </w:p>
          <w:p w14:paraId="64D447AB" w14:textId="01EBA897" w:rsidR="665145EB" w:rsidRPr="006037C3" w:rsidRDefault="665145EB" w:rsidP="30DA8147">
            <w:pPr>
              <w:pStyle w:val="a5"/>
              <w:numPr>
                <w:ilvl w:val="0"/>
                <w:numId w:val="42"/>
              </w:numPr>
              <w:shd w:val="clear" w:color="auto" w:fill="FFFFFF" w:themeFill="background1"/>
              <w:jc w:val="both"/>
              <w:rPr>
                <w:rFonts w:ascii="Times New Roman" w:hAnsi="Times New Roman"/>
                <w:color w:val="222222"/>
                <w:sz w:val="20"/>
                <w:lang w:val="en-US" w:eastAsia="zh-CN"/>
              </w:rPr>
            </w:pPr>
            <w:r w:rsidRPr="006037C3">
              <w:rPr>
                <w:rFonts w:ascii="Times New Roman" w:hAnsi="Times New Roman"/>
                <w:color w:val="222222"/>
                <w:sz w:val="20"/>
                <w:lang w:val="en-US" w:eastAsia="zh-CN"/>
              </w:rPr>
              <w:t>Proposed term of implementation</w:t>
            </w:r>
          </w:p>
          <w:p w14:paraId="185DC49C" w14:textId="77777777" w:rsidR="003C44EA" w:rsidRPr="006037C3" w:rsidRDefault="003C44EA" w:rsidP="00181113">
            <w:pPr>
              <w:pStyle w:val="a5"/>
              <w:shd w:val="clear" w:color="auto" w:fill="FFFFFF"/>
              <w:jc w:val="both"/>
              <w:rPr>
                <w:rFonts w:ascii="Times New Roman" w:hAnsi="Times New Roman"/>
                <w:color w:val="222222"/>
                <w:sz w:val="20"/>
                <w:lang w:val="en-US"/>
              </w:rPr>
            </w:pPr>
          </w:p>
          <w:p w14:paraId="45872535" w14:textId="150D5358" w:rsidR="00D52440" w:rsidRPr="006037C3" w:rsidRDefault="0073614E" w:rsidP="0073614E">
            <w:pPr>
              <w:shd w:val="clear" w:color="auto" w:fill="FFFFFF"/>
              <w:jc w:val="both"/>
              <w:rPr>
                <w:rFonts w:ascii="Times New Roman" w:hAnsi="Times New Roman" w:cs="Times New Roman"/>
                <w:color w:val="222222"/>
                <w:sz w:val="20"/>
                <w:szCs w:val="20"/>
                <w:u w:val="single"/>
                <w:lang w:val="en-US"/>
              </w:rPr>
            </w:pPr>
            <w:r w:rsidRPr="006037C3">
              <w:rPr>
                <w:rFonts w:ascii="Times New Roman" w:hAnsi="Times New Roman" w:cs="Times New Roman"/>
                <w:color w:val="222222"/>
                <w:sz w:val="20"/>
                <w:szCs w:val="20"/>
                <w:u w:val="single"/>
                <w:lang w:val="en-US"/>
              </w:rPr>
              <w:t xml:space="preserve">c. </w:t>
            </w:r>
            <w:r w:rsidR="00D52440" w:rsidRPr="006037C3">
              <w:rPr>
                <w:rFonts w:ascii="Times New Roman" w:hAnsi="Times New Roman" w:cs="Times New Roman"/>
                <w:color w:val="222222"/>
                <w:sz w:val="20"/>
                <w:szCs w:val="20"/>
                <w:u w:val="single"/>
                <w:lang w:val="en-US"/>
              </w:rPr>
              <w:t>Financial Evaluation:</w:t>
            </w:r>
            <w:r w:rsidR="00D52440" w:rsidRPr="006037C3">
              <w:rPr>
                <w:rFonts w:ascii="Times New Roman" w:hAnsi="Times New Roman" w:cs="Times New Roman"/>
                <w:color w:val="222222"/>
                <w:sz w:val="20"/>
                <w:szCs w:val="20"/>
                <w:lang w:val="en-US"/>
              </w:rPr>
              <w:t xml:space="preserve"> </w:t>
            </w:r>
          </w:p>
          <w:p w14:paraId="6CAB2E96" w14:textId="6222679B" w:rsidR="00D52440" w:rsidRPr="006037C3" w:rsidRDefault="00F12EEC" w:rsidP="00F12EEC">
            <w:pPr>
              <w:pStyle w:val="a5"/>
              <w:numPr>
                <w:ilvl w:val="0"/>
                <w:numId w:val="44"/>
              </w:numPr>
              <w:shd w:val="clear" w:color="auto" w:fill="FFFFFF"/>
              <w:jc w:val="both"/>
              <w:rPr>
                <w:rFonts w:ascii="Times New Roman" w:hAnsi="Times New Roman"/>
                <w:color w:val="222222"/>
                <w:sz w:val="20"/>
                <w:lang w:val="en-US"/>
              </w:rPr>
            </w:pPr>
            <w:r w:rsidRPr="006037C3">
              <w:rPr>
                <w:rFonts w:ascii="Times New Roman" w:hAnsi="Times New Roman"/>
                <w:color w:val="222222"/>
                <w:sz w:val="20"/>
                <w:lang w:val="en-US"/>
              </w:rPr>
              <w:t xml:space="preserve">Reasonable and </w:t>
            </w:r>
            <w:r w:rsidR="007274A1" w:rsidRPr="006037C3">
              <w:rPr>
                <w:rFonts w:ascii="Times New Roman" w:hAnsi="Times New Roman"/>
                <w:color w:val="222222"/>
                <w:sz w:val="20"/>
                <w:lang w:val="en-US"/>
              </w:rPr>
              <w:t>competitive market prices</w:t>
            </w:r>
            <w:r w:rsidR="00B956ED" w:rsidRPr="006037C3">
              <w:rPr>
                <w:rFonts w:ascii="Times New Roman" w:hAnsi="Times New Roman"/>
                <w:color w:val="222222"/>
                <w:sz w:val="20"/>
                <w:lang w:val="en-US"/>
              </w:rPr>
              <w:t>;</w:t>
            </w:r>
          </w:p>
          <w:p w14:paraId="3C791CF8" w14:textId="374CC09A" w:rsidR="00F12EEC" w:rsidRPr="006037C3" w:rsidRDefault="00F12EEC" w:rsidP="00F12EEC">
            <w:pPr>
              <w:pStyle w:val="a5"/>
              <w:numPr>
                <w:ilvl w:val="0"/>
                <w:numId w:val="44"/>
              </w:numPr>
              <w:shd w:val="clear" w:color="auto" w:fill="FFFFFF"/>
              <w:jc w:val="both"/>
              <w:rPr>
                <w:rFonts w:ascii="Times New Roman" w:hAnsi="Times New Roman"/>
                <w:color w:val="222222"/>
                <w:sz w:val="20"/>
                <w:lang w:val="en-US"/>
              </w:rPr>
            </w:pPr>
            <w:r w:rsidRPr="006037C3">
              <w:rPr>
                <w:rFonts w:ascii="Times New Roman" w:hAnsi="Times New Roman"/>
                <w:color w:val="222222"/>
                <w:sz w:val="20"/>
                <w:lang w:val="en-US"/>
              </w:rPr>
              <w:t>VAT exemption</w:t>
            </w:r>
            <w:r w:rsidR="00716335" w:rsidRPr="006037C3">
              <w:rPr>
                <w:rFonts w:ascii="Times New Roman" w:hAnsi="Times New Roman"/>
                <w:color w:val="222222"/>
                <w:sz w:val="20"/>
                <w:lang w:val="en-US"/>
              </w:rPr>
              <w:t>/</w:t>
            </w:r>
            <w:r w:rsidR="007D024D" w:rsidRPr="006037C3">
              <w:rPr>
                <w:lang w:val="en-US"/>
              </w:rPr>
              <w:t xml:space="preserve"> </w:t>
            </w:r>
            <w:r w:rsidR="007D024D" w:rsidRPr="006037C3">
              <w:rPr>
                <w:rFonts w:ascii="Times New Roman" w:hAnsi="Times New Roman"/>
                <w:color w:val="222222"/>
                <w:sz w:val="20"/>
                <w:lang w:val="en-US"/>
              </w:rPr>
              <w:t>The ability to invoice without VAT</w:t>
            </w:r>
            <w:r w:rsidR="00B956ED" w:rsidRPr="006037C3">
              <w:rPr>
                <w:rFonts w:ascii="Times New Roman" w:hAnsi="Times New Roman"/>
                <w:color w:val="222222"/>
                <w:sz w:val="20"/>
                <w:lang w:val="en-US"/>
              </w:rPr>
              <w:t>;</w:t>
            </w:r>
          </w:p>
          <w:p w14:paraId="619D5B4B" w14:textId="77777777" w:rsidR="00D46FF3" w:rsidRPr="006037C3" w:rsidRDefault="00D46FF3" w:rsidP="004A257B">
            <w:pPr>
              <w:pStyle w:val="a5"/>
              <w:shd w:val="clear" w:color="auto" w:fill="FFFFFF"/>
              <w:jc w:val="both"/>
              <w:rPr>
                <w:rFonts w:ascii="Times New Roman" w:hAnsi="Times New Roman"/>
                <w:color w:val="222222"/>
                <w:sz w:val="20"/>
                <w:lang w:val="en-US"/>
              </w:rPr>
            </w:pPr>
          </w:p>
          <w:p w14:paraId="7E3EE417" w14:textId="2C64DEA3" w:rsidR="00D46FF3" w:rsidRPr="006037C3" w:rsidRDefault="00044CE8" w:rsidP="00F12EEC">
            <w:pPr>
              <w:pStyle w:val="a5"/>
              <w:numPr>
                <w:ilvl w:val="0"/>
                <w:numId w:val="44"/>
              </w:numPr>
              <w:shd w:val="clear" w:color="auto" w:fill="FFFFFF"/>
              <w:jc w:val="both"/>
              <w:rPr>
                <w:rFonts w:ascii="Times New Roman" w:hAnsi="Times New Roman"/>
                <w:color w:val="222222"/>
                <w:sz w:val="20"/>
                <w:lang w:val="en-US"/>
              </w:rPr>
            </w:pPr>
            <w:r w:rsidRPr="006037C3">
              <w:rPr>
                <w:rFonts w:ascii="Times New Roman" w:hAnsi="Times New Roman"/>
                <w:color w:val="222222"/>
                <w:sz w:val="20"/>
                <w:lang w:val="en-US"/>
              </w:rPr>
              <w:t>Payment terms</w:t>
            </w:r>
          </w:p>
          <w:p w14:paraId="613E7D47" w14:textId="77777777" w:rsidR="00F773FE" w:rsidRPr="006037C3" w:rsidRDefault="00F773FE" w:rsidP="004A257B">
            <w:pPr>
              <w:pStyle w:val="a5"/>
              <w:shd w:val="clear" w:color="auto" w:fill="FFFFFF"/>
              <w:jc w:val="both"/>
              <w:rPr>
                <w:lang w:val="en-US"/>
              </w:rPr>
            </w:pPr>
          </w:p>
          <w:p w14:paraId="02E9DEFD" w14:textId="0ED08043" w:rsidR="00801B8E" w:rsidRPr="006037C3" w:rsidRDefault="00801B8E" w:rsidP="00D52440">
            <w:pPr>
              <w:shd w:val="clear" w:color="auto" w:fill="FFFFFF"/>
              <w:jc w:val="both"/>
              <w:rPr>
                <w:rFonts w:ascii="Times New Roman" w:hAnsi="Times New Roman" w:cs="Times New Roman"/>
                <w:b/>
                <w:color w:val="222222"/>
                <w:sz w:val="20"/>
                <w:szCs w:val="20"/>
                <w:lang w:val="en-US"/>
              </w:rPr>
            </w:pPr>
            <w:r w:rsidRPr="006037C3">
              <w:rPr>
                <w:rFonts w:ascii="Times New Roman" w:hAnsi="Times New Roman" w:cs="Times New Roman"/>
                <w:b/>
                <w:color w:val="222222"/>
                <w:sz w:val="20"/>
                <w:szCs w:val="20"/>
                <w:lang w:val="en-US"/>
              </w:rPr>
              <w:t xml:space="preserve">Rejection </w:t>
            </w:r>
            <w:r w:rsidR="00F773FE" w:rsidRPr="006037C3">
              <w:rPr>
                <w:rFonts w:ascii="Times New Roman" w:hAnsi="Times New Roman" w:cs="Times New Roman"/>
                <w:b/>
                <w:color w:val="222222"/>
                <w:sz w:val="20"/>
                <w:szCs w:val="20"/>
                <w:lang w:val="en-US"/>
              </w:rPr>
              <w:t>of the bids</w:t>
            </w:r>
          </w:p>
          <w:p w14:paraId="44D92BDE" w14:textId="291BA0DF" w:rsidR="00E83E16" w:rsidRPr="006037C3" w:rsidRDefault="00E83E16" w:rsidP="00E83E16">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xml:space="preserve">The selection of the </w:t>
            </w:r>
            <w:r w:rsidR="007274A1" w:rsidRPr="006037C3">
              <w:rPr>
                <w:rFonts w:ascii="Times New Roman" w:hAnsi="Times New Roman" w:cs="Times New Roman"/>
                <w:color w:val="222222"/>
                <w:sz w:val="20"/>
                <w:szCs w:val="20"/>
                <w:lang w:val="en-US"/>
              </w:rPr>
              <w:t>Bidder</w:t>
            </w:r>
            <w:r w:rsidRPr="006037C3">
              <w:rPr>
                <w:rFonts w:ascii="Times New Roman" w:hAnsi="Times New Roman" w:cs="Times New Roman"/>
                <w:color w:val="222222"/>
                <w:sz w:val="20"/>
                <w:szCs w:val="20"/>
                <w:lang w:val="en-US"/>
              </w:rPr>
              <w:t xml:space="preserve"> will be made on a competitive basis.</w:t>
            </w:r>
          </w:p>
          <w:p w14:paraId="786B4E57" w14:textId="12BF1729" w:rsidR="00922D05" w:rsidRPr="006037C3" w:rsidRDefault="00E83E16" w:rsidP="5B4D6D25">
            <w:pPr>
              <w:shd w:val="clear" w:color="auto" w:fill="FFFFFF" w:themeFill="background1"/>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xml:space="preserve">The selection decision will be made by the commission consisting of </w:t>
            </w:r>
            <w:r w:rsidR="13DAD487" w:rsidRPr="006037C3">
              <w:rPr>
                <w:rFonts w:ascii="Times New Roman" w:hAnsi="Times New Roman" w:cs="Times New Roman"/>
                <w:color w:val="222222"/>
                <w:sz w:val="20"/>
                <w:szCs w:val="20"/>
                <w:lang w:val="en-US"/>
              </w:rPr>
              <w:t xml:space="preserve">EF </w:t>
            </w:r>
            <w:r w:rsidRPr="006037C3">
              <w:rPr>
                <w:rFonts w:ascii="Times New Roman" w:hAnsi="Times New Roman" w:cs="Times New Roman"/>
                <w:color w:val="222222"/>
                <w:sz w:val="20"/>
                <w:szCs w:val="20"/>
                <w:lang w:val="en-US"/>
              </w:rPr>
              <w:t xml:space="preserve">representatives and the </w:t>
            </w:r>
            <w:r w:rsidR="00156099" w:rsidRPr="006037C3">
              <w:rPr>
                <w:rFonts w:ascii="Times New Roman" w:hAnsi="Times New Roman" w:cs="Times New Roman"/>
                <w:color w:val="222222"/>
                <w:sz w:val="20"/>
                <w:szCs w:val="20"/>
                <w:lang w:val="en-US"/>
              </w:rPr>
              <w:t>Recipient</w:t>
            </w:r>
            <w:r w:rsidR="00240401" w:rsidRPr="006037C3">
              <w:rPr>
                <w:rFonts w:ascii="Times New Roman" w:hAnsi="Times New Roman" w:cs="Times New Roman"/>
                <w:color w:val="222222"/>
                <w:sz w:val="20"/>
                <w:szCs w:val="20"/>
                <w:lang w:val="en-US"/>
              </w:rPr>
              <w:t xml:space="preserve"> (governmental institution)</w:t>
            </w:r>
            <w:r w:rsidRPr="006037C3">
              <w:rPr>
                <w:rFonts w:ascii="Times New Roman" w:hAnsi="Times New Roman" w:cs="Times New Roman"/>
                <w:color w:val="222222"/>
                <w:sz w:val="20"/>
                <w:szCs w:val="20"/>
                <w:lang w:val="en-US"/>
              </w:rPr>
              <w:t xml:space="preserve"> based on the evaluation of the </w:t>
            </w:r>
            <w:r w:rsidR="00F61555" w:rsidRPr="006037C3">
              <w:rPr>
                <w:rFonts w:ascii="Times New Roman" w:hAnsi="Times New Roman" w:cs="Times New Roman"/>
                <w:color w:val="222222"/>
                <w:sz w:val="20"/>
                <w:szCs w:val="20"/>
                <w:lang w:val="en-US"/>
              </w:rPr>
              <w:t xml:space="preserve">request for quotation </w:t>
            </w:r>
            <w:r w:rsidRPr="006037C3">
              <w:rPr>
                <w:rFonts w:ascii="Times New Roman" w:hAnsi="Times New Roman" w:cs="Times New Roman"/>
                <w:color w:val="222222"/>
                <w:sz w:val="20"/>
                <w:szCs w:val="20"/>
                <w:lang w:val="en-US"/>
              </w:rPr>
              <w:t>in relation to other bids.</w:t>
            </w:r>
          </w:p>
          <w:p w14:paraId="616CA282" w14:textId="77777777" w:rsidR="00CB3BBD" w:rsidRPr="006037C3" w:rsidRDefault="00CB3BBD" w:rsidP="00E83E16">
            <w:pPr>
              <w:shd w:val="clear" w:color="auto" w:fill="FFFFFF"/>
              <w:jc w:val="both"/>
              <w:rPr>
                <w:rFonts w:ascii="Times New Roman" w:hAnsi="Times New Roman" w:cs="Times New Roman"/>
                <w:color w:val="222222"/>
                <w:sz w:val="20"/>
                <w:szCs w:val="20"/>
                <w:lang w:val="en-US"/>
              </w:rPr>
            </w:pPr>
          </w:p>
          <w:p w14:paraId="74BF07C6" w14:textId="03BCA803" w:rsidR="0059416B" w:rsidRPr="006037C3" w:rsidRDefault="00E83E16" w:rsidP="00E83E16">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xml:space="preserve">The Customer rejects the </w:t>
            </w:r>
            <w:r w:rsidR="00CB52DC" w:rsidRPr="006037C3">
              <w:rPr>
                <w:rFonts w:ascii="Times New Roman" w:hAnsi="Times New Roman" w:cs="Times New Roman"/>
                <w:color w:val="222222"/>
                <w:sz w:val="20"/>
                <w:szCs w:val="20"/>
                <w:lang w:val="en-US"/>
              </w:rPr>
              <w:t>request for quotation</w:t>
            </w:r>
            <w:r w:rsidRPr="006037C3">
              <w:rPr>
                <w:rFonts w:ascii="Times New Roman" w:hAnsi="Times New Roman" w:cs="Times New Roman"/>
                <w:color w:val="222222"/>
                <w:sz w:val="20"/>
                <w:szCs w:val="20"/>
                <w:lang w:val="en-US"/>
              </w:rPr>
              <w:t xml:space="preserve"> if:</w:t>
            </w:r>
          </w:p>
          <w:p w14:paraId="50BE14F3" w14:textId="052505F9" w:rsidR="0034575F" w:rsidRPr="006037C3" w:rsidRDefault="00E83E16" w:rsidP="00E83E16">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xml:space="preserve">• the </w:t>
            </w:r>
            <w:r w:rsidR="00CB52DC" w:rsidRPr="006037C3">
              <w:rPr>
                <w:rFonts w:ascii="Times New Roman" w:hAnsi="Times New Roman" w:cs="Times New Roman"/>
                <w:color w:val="222222"/>
                <w:sz w:val="20"/>
                <w:szCs w:val="20"/>
                <w:lang w:val="en-US"/>
              </w:rPr>
              <w:t>B</w:t>
            </w:r>
            <w:r w:rsidRPr="006037C3">
              <w:rPr>
                <w:rFonts w:ascii="Times New Roman" w:hAnsi="Times New Roman" w:cs="Times New Roman"/>
                <w:color w:val="222222"/>
                <w:sz w:val="20"/>
                <w:szCs w:val="20"/>
                <w:lang w:val="en-US"/>
              </w:rPr>
              <w:t>idder does not meet the qualification requirements set out in the tender documentation;</w:t>
            </w:r>
          </w:p>
          <w:p w14:paraId="31BC9140" w14:textId="4BC3264F" w:rsidR="0B1C3DE8" w:rsidRPr="006037C3" w:rsidRDefault="00E83E16" w:rsidP="0059416B">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xml:space="preserve">• the </w:t>
            </w:r>
            <w:r w:rsidR="00CB52DC" w:rsidRPr="006037C3">
              <w:rPr>
                <w:rFonts w:ascii="Times New Roman" w:hAnsi="Times New Roman" w:cs="Times New Roman"/>
                <w:color w:val="222222"/>
                <w:sz w:val="20"/>
                <w:szCs w:val="20"/>
                <w:lang w:val="en-US"/>
              </w:rPr>
              <w:t>B</w:t>
            </w:r>
            <w:r w:rsidRPr="006037C3">
              <w:rPr>
                <w:rFonts w:ascii="Times New Roman" w:hAnsi="Times New Roman" w:cs="Times New Roman"/>
                <w:color w:val="222222"/>
                <w:sz w:val="20"/>
                <w:szCs w:val="20"/>
                <w:lang w:val="en-US"/>
              </w:rPr>
              <w:t>idder provided false information regarding the requirements of the tender documentation;</w:t>
            </w:r>
          </w:p>
          <w:p w14:paraId="3B348595" w14:textId="4CD3B924" w:rsidR="00E83E16" w:rsidRPr="006037C3" w:rsidRDefault="00E83E16" w:rsidP="00E83E16">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xml:space="preserve">• the </w:t>
            </w:r>
            <w:r w:rsidR="009E732B" w:rsidRPr="006037C3">
              <w:rPr>
                <w:rFonts w:ascii="Times New Roman" w:hAnsi="Times New Roman" w:cs="Times New Roman"/>
                <w:color w:val="222222"/>
                <w:sz w:val="20"/>
                <w:szCs w:val="20"/>
                <w:lang w:val="en-US"/>
              </w:rPr>
              <w:t>Bidder</w:t>
            </w:r>
            <w:r w:rsidRPr="006037C3">
              <w:rPr>
                <w:rFonts w:ascii="Times New Roman" w:hAnsi="Times New Roman" w:cs="Times New Roman"/>
                <w:color w:val="222222"/>
                <w:sz w:val="20"/>
                <w:szCs w:val="20"/>
                <w:lang w:val="en-US"/>
              </w:rPr>
              <w:t xml:space="preserve"> tries to influence the </w:t>
            </w:r>
            <w:r w:rsidR="0034575F" w:rsidRPr="006037C3">
              <w:rPr>
                <w:rFonts w:ascii="Times New Roman" w:hAnsi="Times New Roman" w:cs="Times New Roman"/>
                <w:color w:val="222222"/>
                <w:sz w:val="20"/>
                <w:szCs w:val="20"/>
                <w:lang w:val="en-US"/>
              </w:rPr>
              <w:t>process of assessment</w:t>
            </w:r>
            <w:r w:rsidRPr="006037C3">
              <w:rPr>
                <w:rFonts w:ascii="Times New Roman" w:hAnsi="Times New Roman" w:cs="Times New Roman"/>
                <w:color w:val="222222"/>
                <w:sz w:val="20"/>
                <w:szCs w:val="20"/>
                <w:lang w:val="en-US"/>
              </w:rPr>
              <w:t>;</w:t>
            </w:r>
          </w:p>
          <w:p w14:paraId="71726754" w14:textId="77777777" w:rsidR="00801B8E" w:rsidRPr="006037C3" w:rsidRDefault="00801B8E" w:rsidP="00E83E16">
            <w:pPr>
              <w:shd w:val="clear" w:color="auto" w:fill="FFFFFF"/>
              <w:jc w:val="both"/>
              <w:rPr>
                <w:rFonts w:ascii="Times New Roman" w:hAnsi="Times New Roman" w:cs="Times New Roman"/>
                <w:color w:val="222222"/>
                <w:sz w:val="20"/>
                <w:szCs w:val="20"/>
                <w:lang w:val="en-US"/>
              </w:rPr>
            </w:pPr>
          </w:p>
          <w:p w14:paraId="74A1D6BC" w14:textId="0B62B8CB" w:rsidR="00E83E16" w:rsidRPr="006037C3" w:rsidRDefault="00E83E16" w:rsidP="0B1C3DE8">
            <w:pPr>
              <w:shd w:val="clear" w:color="auto" w:fill="FFFFFF" w:themeFill="background1"/>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xml:space="preserve">• the </w:t>
            </w:r>
            <w:r w:rsidR="0034575F" w:rsidRPr="006037C3">
              <w:rPr>
                <w:rFonts w:ascii="Times New Roman" w:hAnsi="Times New Roman" w:cs="Times New Roman"/>
                <w:color w:val="222222"/>
                <w:sz w:val="20"/>
                <w:szCs w:val="20"/>
                <w:lang w:val="en-US"/>
              </w:rPr>
              <w:t xml:space="preserve">request for quotation </w:t>
            </w:r>
            <w:r w:rsidRPr="006037C3">
              <w:rPr>
                <w:rFonts w:ascii="Times New Roman" w:hAnsi="Times New Roman" w:cs="Times New Roman"/>
                <w:color w:val="222222"/>
                <w:sz w:val="20"/>
                <w:szCs w:val="20"/>
                <w:lang w:val="en-US"/>
              </w:rPr>
              <w:t xml:space="preserve">does not meet the conditions of the tender </w:t>
            </w:r>
            <w:r w:rsidR="4650C80D" w:rsidRPr="006037C3">
              <w:rPr>
                <w:rFonts w:ascii="Times New Roman" w:hAnsi="Times New Roman" w:cs="Times New Roman"/>
                <w:color w:val="222222"/>
                <w:sz w:val="20"/>
                <w:szCs w:val="20"/>
                <w:lang w:val="en-US"/>
              </w:rPr>
              <w:t>documentation;</w:t>
            </w:r>
          </w:p>
          <w:p w14:paraId="228C3F9E" w14:textId="353734FC" w:rsidR="0B1C3DE8" w:rsidRPr="006037C3" w:rsidRDefault="0B1C3DE8" w:rsidP="0B1C3DE8">
            <w:pPr>
              <w:shd w:val="clear" w:color="auto" w:fill="FFFFFF" w:themeFill="background1"/>
              <w:jc w:val="both"/>
              <w:rPr>
                <w:rFonts w:ascii="Times New Roman" w:hAnsi="Times New Roman" w:cs="Times New Roman"/>
                <w:color w:val="222222"/>
                <w:sz w:val="20"/>
                <w:szCs w:val="20"/>
                <w:lang w:val="en-US"/>
              </w:rPr>
            </w:pPr>
          </w:p>
          <w:p w14:paraId="389D3D6B" w14:textId="270F357C" w:rsidR="76F08083" w:rsidRPr="006037C3" w:rsidRDefault="76F08083" w:rsidP="0B1C3DE8">
            <w:pPr>
              <w:shd w:val="clear" w:color="auto" w:fill="FFFFFF" w:themeFill="background1"/>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 other violations, which include conspiracy and connection of persons</w:t>
            </w:r>
          </w:p>
          <w:p w14:paraId="68C493F8" w14:textId="77777777" w:rsidR="00F50D52" w:rsidRPr="006037C3" w:rsidRDefault="00F50D52" w:rsidP="00D52440">
            <w:pPr>
              <w:shd w:val="clear" w:color="auto" w:fill="FFFFFF"/>
              <w:jc w:val="both"/>
              <w:rPr>
                <w:rFonts w:ascii="Times New Roman" w:hAnsi="Times New Roman" w:cs="Times New Roman"/>
                <w:color w:val="222222"/>
                <w:sz w:val="20"/>
                <w:szCs w:val="20"/>
                <w:lang w:val="en-US"/>
              </w:rPr>
            </w:pPr>
          </w:p>
          <w:p w14:paraId="30AABFD8" w14:textId="383BCA17" w:rsidR="00D52440" w:rsidRPr="006037C3" w:rsidRDefault="00D52440" w:rsidP="00D52440">
            <w:pPr>
              <w:shd w:val="clear" w:color="auto" w:fill="FFFFFF"/>
              <w:jc w:val="both"/>
              <w:rPr>
                <w:rFonts w:ascii="Times New Roman" w:hAnsi="Times New Roman" w:cs="Times New Roman"/>
                <w:b/>
                <w:color w:val="222222"/>
                <w:sz w:val="20"/>
                <w:szCs w:val="20"/>
                <w:lang w:val="en-US"/>
              </w:rPr>
            </w:pPr>
            <w:r w:rsidRPr="006037C3">
              <w:rPr>
                <w:rFonts w:ascii="Times New Roman" w:hAnsi="Times New Roman" w:cs="Times New Roman"/>
                <w:b/>
                <w:color w:val="222222"/>
                <w:sz w:val="20"/>
                <w:szCs w:val="20"/>
                <w:lang w:val="en-US"/>
              </w:rPr>
              <w:t>Contract Award</w:t>
            </w:r>
          </w:p>
          <w:p w14:paraId="0F939D7A" w14:textId="48CDB29A" w:rsidR="00C303A6" w:rsidRPr="006037C3" w:rsidRDefault="6354D70F" w:rsidP="00D52440">
            <w:pPr>
              <w:shd w:val="clear" w:color="auto" w:fill="FFFFFF"/>
              <w:jc w:val="both"/>
              <w:rPr>
                <w:rFonts w:ascii="Times New Roman" w:hAnsi="Times New Roman" w:cs="Times New Roman"/>
                <w:b/>
                <w:color w:val="222222"/>
                <w:sz w:val="20"/>
                <w:szCs w:val="20"/>
                <w:lang w:val="en-US"/>
              </w:rPr>
            </w:pPr>
            <w:r w:rsidRPr="006037C3">
              <w:rPr>
                <w:rFonts w:ascii="Times New Roman" w:hAnsi="Times New Roman" w:cs="Times New Roman"/>
                <w:color w:val="222222"/>
                <w:sz w:val="20"/>
                <w:szCs w:val="20"/>
                <w:lang w:val="en-US"/>
              </w:rPr>
              <w:lastRenderedPageBreak/>
              <w:t>EF</w:t>
            </w:r>
            <w:r w:rsidR="00647C80" w:rsidRPr="006037C3">
              <w:rPr>
                <w:rFonts w:ascii="Times New Roman" w:hAnsi="Times New Roman" w:cs="Times New Roman"/>
                <w:color w:val="222222"/>
                <w:sz w:val="20"/>
                <w:szCs w:val="20"/>
                <w:lang w:val="en-US"/>
              </w:rPr>
              <w:t xml:space="preserve"> awards the contract(s) (Contract for the goods supply or services) according to the principle of "optimal value for money".</w:t>
            </w:r>
          </w:p>
          <w:p w14:paraId="36DB2A06" w14:textId="77777777" w:rsidR="008555BE" w:rsidRPr="006037C3" w:rsidRDefault="008555BE" w:rsidP="00D52440">
            <w:pPr>
              <w:shd w:val="clear" w:color="auto" w:fill="FFFFFF"/>
              <w:jc w:val="both"/>
              <w:rPr>
                <w:rFonts w:ascii="Times New Roman" w:hAnsi="Times New Roman" w:cs="Times New Roman"/>
                <w:b/>
                <w:color w:val="222222"/>
                <w:sz w:val="20"/>
                <w:szCs w:val="20"/>
                <w:lang w:val="en-GB"/>
              </w:rPr>
            </w:pPr>
          </w:p>
          <w:p w14:paraId="552CBA19" w14:textId="3017B76C" w:rsidR="00E52AF5" w:rsidRPr="006037C3" w:rsidRDefault="00D326D2" w:rsidP="00D52440">
            <w:pPr>
              <w:shd w:val="clear" w:color="auto" w:fill="FFFFFF"/>
              <w:jc w:val="both"/>
              <w:rPr>
                <w:rFonts w:ascii="Times New Roman" w:hAnsi="Times New Roman" w:cs="Times New Roman"/>
                <w:b/>
                <w:color w:val="222222"/>
                <w:sz w:val="20"/>
                <w:szCs w:val="20"/>
                <w:lang w:val="en-US"/>
              </w:rPr>
            </w:pPr>
            <w:r w:rsidRPr="006037C3">
              <w:rPr>
                <w:rFonts w:ascii="Times New Roman" w:hAnsi="Times New Roman" w:cs="Times New Roman"/>
                <w:b/>
                <w:color w:val="222222"/>
                <w:sz w:val="20"/>
                <w:szCs w:val="20"/>
                <w:lang w:val="en-US"/>
              </w:rPr>
              <w:t>IMPORTANT:</w:t>
            </w:r>
          </w:p>
          <w:p w14:paraId="18E479E3" w14:textId="77777777" w:rsidR="00935E37" w:rsidRPr="006037C3" w:rsidRDefault="00935E37" w:rsidP="00D52440">
            <w:pPr>
              <w:shd w:val="clear" w:color="auto" w:fill="FFFFFF"/>
              <w:jc w:val="both"/>
              <w:rPr>
                <w:rFonts w:ascii="Times New Roman" w:hAnsi="Times New Roman" w:cs="Times New Roman"/>
                <w:b/>
                <w:color w:val="222222"/>
                <w:sz w:val="20"/>
                <w:szCs w:val="20"/>
                <w:lang w:val="en-US"/>
              </w:rPr>
            </w:pPr>
          </w:p>
          <w:p w14:paraId="6CE47F5B" w14:textId="77777777" w:rsidR="00283852" w:rsidRPr="006037C3" w:rsidRDefault="00283852" w:rsidP="00283852">
            <w:pPr>
              <w:pStyle w:val="a5"/>
              <w:numPr>
                <w:ilvl w:val="0"/>
                <w:numId w:val="46"/>
              </w:numPr>
              <w:shd w:val="clear" w:color="auto" w:fill="FFFFFF"/>
              <w:jc w:val="both"/>
              <w:rPr>
                <w:rFonts w:ascii="Times New Roman" w:hAnsi="Times New Roman"/>
                <w:b/>
                <w:color w:val="222222"/>
                <w:sz w:val="20"/>
                <w:lang w:val="en-US"/>
              </w:rPr>
            </w:pPr>
            <w:r w:rsidRPr="006037C3">
              <w:rPr>
                <w:rFonts w:ascii="Times New Roman" w:hAnsi="Times New Roman"/>
                <w:b/>
                <w:color w:val="222222"/>
                <w:sz w:val="20"/>
                <w:lang w:val="en-US"/>
              </w:rPr>
              <w:t>Bids from state-owned institutions (organizations, enterprises, companies, etc.) in Ukraine, or any institution affiliated with the state of Ukraine, may not be considered;</w:t>
            </w:r>
          </w:p>
          <w:p w14:paraId="5574FFE3" w14:textId="2BDA510B" w:rsidR="00283852" w:rsidRPr="006037C3" w:rsidRDefault="00283852" w:rsidP="00283852">
            <w:pPr>
              <w:pStyle w:val="a5"/>
              <w:numPr>
                <w:ilvl w:val="0"/>
                <w:numId w:val="46"/>
              </w:numPr>
              <w:shd w:val="clear" w:color="auto" w:fill="FFFFFF"/>
              <w:jc w:val="both"/>
              <w:rPr>
                <w:rFonts w:ascii="Times New Roman" w:hAnsi="Times New Roman"/>
                <w:b/>
                <w:color w:val="222222"/>
                <w:sz w:val="20"/>
                <w:lang w:val="en-US"/>
              </w:rPr>
            </w:pPr>
            <w:r w:rsidRPr="006037C3">
              <w:rPr>
                <w:rFonts w:ascii="Times New Roman" w:hAnsi="Times New Roman"/>
                <w:b/>
                <w:color w:val="222222"/>
                <w:sz w:val="20"/>
                <w:lang w:val="en-US"/>
              </w:rPr>
              <w:t>Contract award is the subject to availability of funds;</w:t>
            </w:r>
          </w:p>
          <w:p w14:paraId="25C74342" w14:textId="670CA0D3" w:rsidR="00C430EA" w:rsidRPr="006037C3" w:rsidRDefault="00C430EA" w:rsidP="00C430EA">
            <w:pPr>
              <w:pStyle w:val="a5"/>
              <w:numPr>
                <w:ilvl w:val="0"/>
                <w:numId w:val="46"/>
              </w:numPr>
              <w:shd w:val="clear" w:color="auto" w:fill="FFFFFF"/>
              <w:jc w:val="both"/>
              <w:rPr>
                <w:rFonts w:ascii="Times New Roman" w:hAnsi="Times New Roman"/>
                <w:b/>
                <w:color w:val="222222"/>
                <w:sz w:val="20"/>
                <w:lang w:val="en-US"/>
              </w:rPr>
            </w:pPr>
            <w:r w:rsidRPr="006037C3">
              <w:rPr>
                <w:rFonts w:ascii="Times New Roman" w:hAnsi="Times New Roman"/>
                <w:b/>
                <w:color w:val="222222"/>
                <w:sz w:val="20"/>
                <w:lang w:val="en-US"/>
              </w:rPr>
              <w:t>In case of winning the competition, the readiness to sign the “Code of Ethics” document (added);</w:t>
            </w:r>
          </w:p>
          <w:p w14:paraId="6A82B51D" w14:textId="77777777" w:rsidR="00027053" w:rsidRPr="006037C3" w:rsidRDefault="00027053" w:rsidP="00027053">
            <w:pPr>
              <w:pStyle w:val="a5"/>
              <w:shd w:val="clear" w:color="auto" w:fill="FFFFFF"/>
              <w:jc w:val="both"/>
              <w:rPr>
                <w:rFonts w:ascii="Times New Roman" w:hAnsi="Times New Roman"/>
                <w:b/>
                <w:color w:val="222222"/>
                <w:sz w:val="20"/>
                <w:lang w:val="en-US"/>
              </w:rPr>
            </w:pPr>
          </w:p>
          <w:p w14:paraId="686C0980" w14:textId="75965384" w:rsidR="00C430EA" w:rsidRPr="006037C3" w:rsidRDefault="00B944D2" w:rsidP="00C430EA">
            <w:pPr>
              <w:pStyle w:val="a5"/>
              <w:numPr>
                <w:ilvl w:val="0"/>
                <w:numId w:val="46"/>
              </w:numPr>
              <w:shd w:val="clear" w:color="auto" w:fill="FFFFFF"/>
              <w:jc w:val="both"/>
              <w:rPr>
                <w:rFonts w:ascii="Times New Roman" w:hAnsi="Times New Roman"/>
                <w:b/>
                <w:color w:val="222222"/>
                <w:sz w:val="20"/>
                <w:lang w:val="en-US"/>
              </w:rPr>
            </w:pPr>
            <w:r w:rsidRPr="006037C3">
              <w:rPr>
                <w:rFonts w:ascii="Times New Roman" w:hAnsi="Times New Roman"/>
                <w:b/>
                <w:color w:val="222222"/>
                <w:sz w:val="20"/>
                <w:lang w:val="en-US"/>
              </w:rPr>
              <w:t>I</w:t>
            </w:r>
            <w:r w:rsidR="00C430EA" w:rsidRPr="006037C3">
              <w:rPr>
                <w:rFonts w:ascii="Times New Roman" w:hAnsi="Times New Roman"/>
                <w:b/>
                <w:color w:val="222222"/>
                <w:sz w:val="20"/>
                <w:lang w:val="en-US"/>
              </w:rPr>
              <w:t>n case of winning the competition, the obligatory condition for awarding the contract is that the winning bidder receives a unique entity identifier (</w:t>
            </w:r>
            <w:hyperlink r:id="rId11" w:tgtFrame="_blank" w:tooltip="https://sam.gov/content/duns-uei" w:history="1">
              <w:r w:rsidR="00027053" w:rsidRPr="006037C3">
                <w:rPr>
                  <w:rStyle w:val="a6"/>
                  <w:rFonts w:ascii="Times New Roman" w:hAnsi="Times New Roman"/>
                  <w:b/>
                  <w:bCs/>
                  <w:color w:val="4F52B2"/>
                  <w:sz w:val="20"/>
                </w:rPr>
                <w:t>Unique</w:t>
              </w:r>
              <w:r w:rsidR="00027053" w:rsidRPr="006037C3">
                <w:rPr>
                  <w:rStyle w:val="a6"/>
                  <w:rFonts w:ascii="Times New Roman" w:hAnsi="Times New Roman"/>
                  <w:b/>
                  <w:bCs/>
                  <w:color w:val="4F52B2"/>
                  <w:sz w:val="20"/>
                  <w:lang w:val="uk-UA"/>
                </w:rPr>
                <w:t xml:space="preserve"> </w:t>
              </w:r>
              <w:r w:rsidR="00027053" w:rsidRPr="006037C3">
                <w:rPr>
                  <w:rStyle w:val="a6"/>
                  <w:rFonts w:ascii="Times New Roman" w:hAnsi="Times New Roman"/>
                  <w:b/>
                  <w:bCs/>
                  <w:color w:val="4F52B2"/>
                  <w:sz w:val="20"/>
                </w:rPr>
                <w:t>Entity</w:t>
              </w:r>
              <w:r w:rsidR="00027053" w:rsidRPr="006037C3">
                <w:rPr>
                  <w:rStyle w:val="a6"/>
                  <w:rFonts w:ascii="Times New Roman" w:hAnsi="Times New Roman"/>
                  <w:b/>
                  <w:bCs/>
                  <w:color w:val="4F52B2"/>
                  <w:sz w:val="20"/>
                  <w:lang w:val="uk-UA"/>
                </w:rPr>
                <w:t xml:space="preserve"> </w:t>
              </w:r>
              <w:r w:rsidR="00027053" w:rsidRPr="006037C3">
                <w:rPr>
                  <w:rStyle w:val="a6"/>
                  <w:rFonts w:ascii="Times New Roman" w:hAnsi="Times New Roman"/>
                  <w:b/>
                  <w:bCs/>
                  <w:color w:val="4F52B2"/>
                  <w:sz w:val="20"/>
                </w:rPr>
                <w:t>ID</w:t>
              </w:r>
            </w:hyperlink>
            <w:r w:rsidR="00C430EA" w:rsidRPr="006037C3">
              <w:rPr>
                <w:rFonts w:ascii="Times New Roman" w:hAnsi="Times New Roman"/>
                <w:b/>
                <w:color w:val="222222"/>
                <w:sz w:val="20"/>
                <w:lang w:val="en-US"/>
              </w:rPr>
              <w:t>).</w:t>
            </w:r>
          </w:p>
          <w:p w14:paraId="38C03F1E" w14:textId="77777777" w:rsidR="00027053" w:rsidRPr="006037C3" w:rsidRDefault="00027053" w:rsidP="00C430EA">
            <w:pPr>
              <w:shd w:val="clear" w:color="auto" w:fill="FFFFFF"/>
              <w:jc w:val="both"/>
              <w:rPr>
                <w:rFonts w:ascii="Times New Roman" w:hAnsi="Times New Roman"/>
                <w:b/>
                <w:color w:val="222222"/>
                <w:sz w:val="20"/>
                <w:lang w:val="en-US"/>
              </w:rPr>
            </w:pPr>
          </w:p>
          <w:p w14:paraId="7163E0B2" w14:textId="550EEDA9" w:rsidR="00C430EA" w:rsidRPr="006037C3" w:rsidRDefault="00C430EA" w:rsidP="00C430EA">
            <w:pPr>
              <w:shd w:val="clear" w:color="auto" w:fill="FFFFFF"/>
              <w:jc w:val="both"/>
              <w:rPr>
                <w:rFonts w:ascii="Times New Roman" w:hAnsi="Times New Roman"/>
                <w:b/>
                <w:color w:val="222222"/>
                <w:sz w:val="20"/>
                <w:lang w:val="en-US"/>
              </w:rPr>
            </w:pPr>
            <w:r w:rsidRPr="006037C3">
              <w:rPr>
                <w:rFonts w:ascii="Times New Roman" w:hAnsi="Times New Roman"/>
                <w:b/>
                <w:color w:val="222222"/>
                <w:sz w:val="20"/>
                <w:lang w:val="en-US"/>
              </w:rPr>
              <w:t xml:space="preserve">ATTENTION! If the organization had a unique </w:t>
            </w:r>
            <w:hyperlink r:id="rId12" w:tgtFrame="_blank" w:tooltip="https://fedgov.dnb.com/webform/pages/CCRSearch.jsp" w:history="1">
              <w:r w:rsidR="00027053" w:rsidRPr="006037C3">
                <w:rPr>
                  <w:rStyle w:val="a6"/>
                  <w:rFonts w:ascii="Times New Roman" w:hAnsi="Times New Roman"/>
                  <w:b/>
                  <w:bCs/>
                  <w:color w:val="4F52B2"/>
                  <w:sz w:val="20"/>
                </w:rPr>
                <w:t>DUNS</w:t>
              </w:r>
            </w:hyperlink>
            <w:r w:rsidRPr="006037C3">
              <w:rPr>
                <w:rFonts w:ascii="Times New Roman" w:hAnsi="Times New Roman"/>
                <w:b/>
                <w:color w:val="222222"/>
                <w:sz w:val="20"/>
                <w:lang w:val="en-US"/>
              </w:rPr>
              <w:t xml:space="preserve"> number, it is not necessary to obtain a unique entity  identifier of the organization (</w:t>
            </w:r>
            <w:hyperlink r:id="rId13" w:tgtFrame="_blank" w:tooltip="https://sam.gov/content/duns-uei" w:history="1">
              <w:r w:rsidR="00027053" w:rsidRPr="006037C3">
                <w:rPr>
                  <w:rStyle w:val="a6"/>
                  <w:rFonts w:ascii="Times New Roman" w:hAnsi="Times New Roman"/>
                  <w:b/>
                  <w:bCs/>
                  <w:color w:val="4F52B2"/>
                  <w:sz w:val="20"/>
                </w:rPr>
                <w:t>Unique</w:t>
              </w:r>
              <w:r w:rsidR="00027053" w:rsidRPr="006037C3">
                <w:rPr>
                  <w:rStyle w:val="a6"/>
                  <w:rFonts w:ascii="Times New Roman" w:hAnsi="Times New Roman"/>
                  <w:b/>
                  <w:bCs/>
                  <w:color w:val="4F52B2"/>
                  <w:sz w:val="20"/>
                  <w:lang w:val="uk-UA"/>
                </w:rPr>
                <w:t xml:space="preserve"> </w:t>
              </w:r>
              <w:r w:rsidR="00027053" w:rsidRPr="006037C3">
                <w:rPr>
                  <w:rStyle w:val="a6"/>
                  <w:rFonts w:ascii="Times New Roman" w:hAnsi="Times New Roman"/>
                  <w:b/>
                  <w:bCs/>
                  <w:color w:val="4F52B2"/>
                  <w:sz w:val="20"/>
                </w:rPr>
                <w:t>Entity</w:t>
              </w:r>
              <w:r w:rsidR="00027053" w:rsidRPr="006037C3">
                <w:rPr>
                  <w:rStyle w:val="a6"/>
                  <w:rFonts w:ascii="Times New Roman" w:hAnsi="Times New Roman"/>
                  <w:b/>
                  <w:bCs/>
                  <w:color w:val="4F52B2"/>
                  <w:sz w:val="20"/>
                  <w:lang w:val="uk-UA"/>
                </w:rPr>
                <w:t xml:space="preserve"> </w:t>
              </w:r>
              <w:r w:rsidR="00027053" w:rsidRPr="006037C3">
                <w:rPr>
                  <w:rStyle w:val="a6"/>
                  <w:rFonts w:ascii="Times New Roman" w:hAnsi="Times New Roman"/>
                  <w:b/>
                  <w:bCs/>
                  <w:color w:val="4F52B2"/>
                  <w:sz w:val="20"/>
                </w:rPr>
                <w:t>ID</w:t>
              </w:r>
            </w:hyperlink>
            <w:r w:rsidRPr="006037C3">
              <w:rPr>
                <w:rFonts w:ascii="Times New Roman" w:hAnsi="Times New Roman"/>
                <w:b/>
                <w:color w:val="222222"/>
                <w:sz w:val="20"/>
                <w:lang w:val="en-US"/>
              </w:rPr>
              <w:t>).</w:t>
            </w:r>
          </w:p>
          <w:p w14:paraId="7E69BF52" w14:textId="77777777" w:rsidR="00027053" w:rsidRPr="006037C3" w:rsidRDefault="00027053" w:rsidP="00D52440">
            <w:pPr>
              <w:shd w:val="clear" w:color="auto" w:fill="FFFFFF"/>
              <w:jc w:val="both"/>
              <w:rPr>
                <w:rFonts w:ascii="Times New Roman" w:hAnsi="Times New Roman" w:cs="Times New Roman"/>
                <w:b/>
                <w:color w:val="222222"/>
                <w:sz w:val="20"/>
                <w:szCs w:val="20"/>
                <w:lang w:val="en-US"/>
              </w:rPr>
            </w:pPr>
          </w:p>
          <w:p w14:paraId="053D20E3" w14:textId="77777777" w:rsidR="00027053" w:rsidRPr="006037C3" w:rsidRDefault="00027053" w:rsidP="00D52440">
            <w:pPr>
              <w:shd w:val="clear" w:color="auto" w:fill="FFFFFF"/>
              <w:jc w:val="both"/>
              <w:rPr>
                <w:rFonts w:ascii="Times New Roman" w:hAnsi="Times New Roman" w:cs="Times New Roman"/>
                <w:b/>
                <w:color w:val="222222"/>
                <w:sz w:val="20"/>
                <w:szCs w:val="20"/>
                <w:lang w:val="en-US"/>
              </w:rPr>
            </w:pPr>
          </w:p>
          <w:p w14:paraId="55FA4347" w14:textId="39DD98D6" w:rsidR="00D52440" w:rsidRPr="006037C3" w:rsidRDefault="00D52440" w:rsidP="00D52440">
            <w:pPr>
              <w:shd w:val="clear" w:color="auto" w:fill="FFFFFF"/>
              <w:jc w:val="both"/>
              <w:rPr>
                <w:rFonts w:ascii="Times New Roman" w:hAnsi="Times New Roman" w:cs="Times New Roman"/>
                <w:b/>
                <w:color w:val="222222"/>
                <w:sz w:val="20"/>
                <w:szCs w:val="20"/>
                <w:lang w:val="en-US"/>
              </w:rPr>
            </w:pPr>
            <w:r w:rsidRPr="006037C3">
              <w:rPr>
                <w:rFonts w:ascii="Times New Roman" w:hAnsi="Times New Roman" w:cs="Times New Roman"/>
                <w:b/>
                <w:color w:val="222222"/>
                <w:sz w:val="20"/>
                <w:szCs w:val="20"/>
                <w:lang w:val="en-US"/>
              </w:rPr>
              <w:t>RF</w:t>
            </w:r>
            <w:r w:rsidR="00B639BB" w:rsidRPr="006037C3">
              <w:rPr>
                <w:rFonts w:ascii="Times New Roman" w:hAnsi="Times New Roman" w:cs="Times New Roman"/>
                <w:b/>
                <w:color w:val="222222"/>
                <w:sz w:val="20"/>
                <w:szCs w:val="20"/>
                <w:lang w:val="en-US"/>
              </w:rPr>
              <w:t>Q</w:t>
            </w:r>
            <w:r w:rsidRPr="006037C3">
              <w:rPr>
                <w:rFonts w:ascii="Times New Roman" w:hAnsi="Times New Roman" w:cs="Times New Roman"/>
                <w:b/>
                <w:color w:val="222222"/>
                <w:sz w:val="20"/>
                <w:szCs w:val="20"/>
                <w:lang w:val="en-US"/>
              </w:rPr>
              <w:t xml:space="preserve"> Enquires</w:t>
            </w:r>
          </w:p>
          <w:p w14:paraId="7CF3E4AA" w14:textId="1307CF60" w:rsidR="00D52440" w:rsidRPr="006037C3" w:rsidRDefault="00D52440" w:rsidP="00D52440">
            <w:pPr>
              <w:shd w:val="clear" w:color="auto" w:fill="FFFFFF"/>
              <w:jc w:val="both"/>
              <w:rPr>
                <w:rFonts w:ascii="Times New Roman" w:hAnsi="Times New Roman" w:cs="Times New Roman"/>
                <w:color w:val="222222"/>
                <w:sz w:val="20"/>
                <w:szCs w:val="20"/>
                <w:lang w:val="en-US"/>
              </w:rPr>
            </w:pPr>
            <w:r w:rsidRPr="006037C3">
              <w:rPr>
                <w:rFonts w:ascii="Times New Roman" w:hAnsi="Times New Roman" w:cs="Times New Roman"/>
                <w:color w:val="222222"/>
                <w:sz w:val="20"/>
                <w:szCs w:val="20"/>
                <w:lang w:val="en-US"/>
              </w:rPr>
              <w:t>All enquires and questions should</w:t>
            </w:r>
            <w:r w:rsidR="00D4566B" w:rsidRPr="006037C3">
              <w:rPr>
                <w:rFonts w:ascii="Times New Roman" w:hAnsi="Times New Roman" w:cs="Times New Roman"/>
                <w:color w:val="222222"/>
                <w:sz w:val="20"/>
                <w:szCs w:val="20"/>
                <w:lang w:val="en-US"/>
              </w:rPr>
              <w:t xml:space="preserve"> be sent</w:t>
            </w:r>
            <w:r w:rsidRPr="006037C3">
              <w:rPr>
                <w:rFonts w:ascii="Times New Roman" w:hAnsi="Times New Roman" w:cs="Times New Roman"/>
                <w:color w:val="222222"/>
                <w:sz w:val="20"/>
                <w:szCs w:val="20"/>
                <w:lang w:val="en-US"/>
              </w:rPr>
              <w:t xml:space="preserve"> to:</w:t>
            </w:r>
            <w:r w:rsidR="00C7730E" w:rsidRPr="006037C3">
              <w:rPr>
                <w:rFonts w:ascii="Times New Roman" w:hAnsi="Times New Roman" w:cs="Times New Roman"/>
                <w:color w:val="222222"/>
                <w:sz w:val="20"/>
                <w:szCs w:val="20"/>
                <w:lang w:val="en-US"/>
              </w:rPr>
              <w:t xml:space="preserve"> </w:t>
            </w:r>
          </w:p>
          <w:p w14:paraId="339840D9" w14:textId="70705F2C" w:rsidR="00EC4ED7" w:rsidRPr="006037C3" w:rsidRDefault="00D504D2" w:rsidP="0B1C3DE8">
            <w:pPr>
              <w:tabs>
                <w:tab w:val="left" w:pos="900"/>
              </w:tabs>
              <w:jc w:val="both"/>
              <w:rPr>
                <w:rFonts w:ascii="Times New Roman" w:hAnsi="Times New Roman" w:cs="Times New Roman"/>
                <w:b/>
                <w:bCs/>
                <w:color w:val="222222"/>
                <w:sz w:val="20"/>
                <w:szCs w:val="20"/>
                <w:lang w:val="en-US"/>
              </w:rPr>
            </w:pPr>
            <w:hyperlink r:id="rId14" w:history="1">
              <w:r w:rsidR="005F2E1B" w:rsidRPr="005F2E1B">
                <w:rPr>
                  <w:rStyle w:val="a6"/>
                  <w:rFonts w:ascii="Times New Roman" w:hAnsi="Times New Roman" w:cs="Times New Roman"/>
                  <w:b/>
                  <w:bCs/>
                  <w:sz w:val="20"/>
                  <w:szCs w:val="20"/>
                  <w:lang w:val="en-US"/>
                </w:rPr>
                <w:t>skomakha@eurasia.org</w:t>
              </w:r>
            </w:hyperlink>
            <w:r w:rsidR="5BE23574" w:rsidRPr="006037C3">
              <w:rPr>
                <w:rFonts w:ascii="Times New Roman" w:hAnsi="Times New Roman" w:cs="Times New Roman"/>
                <w:b/>
                <w:bCs/>
                <w:color w:val="222222"/>
                <w:sz w:val="20"/>
                <w:szCs w:val="20"/>
                <w:lang w:val="en-US"/>
              </w:rPr>
              <w:t>.</w:t>
            </w:r>
            <w:r w:rsidR="113EA7E5" w:rsidRPr="006037C3">
              <w:rPr>
                <w:rFonts w:ascii="Times New Roman" w:hAnsi="Times New Roman" w:cs="Times New Roman"/>
                <w:b/>
                <w:bCs/>
                <w:color w:val="222222"/>
                <w:sz w:val="20"/>
                <w:szCs w:val="20"/>
                <w:lang w:val="en-US"/>
              </w:rPr>
              <w:t xml:space="preserve"> </w:t>
            </w:r>
            <w:r w:rsidR="008F76F4" w:rsidRPr="006037C3">
              <w:rPr>
                <w:rFonts w:ascii="Times New Roman" w:hAnsi="Times New Roman" w:cs="Times New Roman"/>
                <w:b/>
                <w:bCs/>
                <w:color w:val="222222"/>
                <w:sz w:val="20"/>
                <w:szCs w:val="20"/>
                <w:lang w:val="en-US"/>
              </w:rPr>
              <w:t>The deadline for submitting enquires –</w:t>
            </w:r>
            <w:r w:rsidR="00A626D6">
              <w:rPr>
                <w:rFonts w:ascii="Times New Roman" w:hAnsi="Times New Roman" w:cs="Times New Roman"/>
                <w:b/>
                <w:bCs/>
                <w:color w:val="222222"/>
                <w:sz w:val="20"/>
                <w:szCs w:val="20"/>
                <w:lang w:val="uk-UA"/>
              </w:rPr>
              <w:t xml:space="preserve"> </w:t>
            </w:r>
            <w:r>
              <w:rPr>
                <w:rFonts w:ascii="Times New Roman" w:hAnsi="Times New Roman" w:cs="Times New Roman"/>
                <w:b/>
                <w:bCs/>
                <w:color w:val="222222"/>
                <w:sz w:val="20"/>
                <w:szCs w:val="20"/>
                <w:lang w:val="uk-UA"/>
              </w:rPr>
              <w:t xml:space="preserve">12 </w:t>
            </w:r>
            <w:r>
              <w:rPr>
                <w:rFonts w:ascii="Times New Roman" w:hAnsi="Times New Roman" w:cs="Times New Roman"/>
                <w:b/>
                <w:bCs/>
                <w:color w:val="222222"/>
                <w:sz w:val="20"/>
                <w:szCs w:val="20"/>
                <w:lang w:val="en-US"/>
              </w:rPr>
              <w:t>October</w:t>
            </w:r>
            <w:r w:rsidR="0099222A" w:rsidRPr="006037C3">
              <w:rPr>
                <w:rFonts w:ascii="Times New Roman" w:hAnsi="Times New Roman" w:cs="Times New Roman"/>
                <w:b/>
                <w:color w:val="222222"/>
                <w:sz w:val="20"/>
                <w:szCs w:val="20"/>
                <w:lang w:val="en-US"/>
              </w:rPr>
              <w:t xml:space="preserve"> 2023</w:t>
            </w:r>
            <w:r w:rsidR="008F76F4" w:rsidRPr="006037C3">
              <w:rPr>
                <w:rFonts w:ascii="Times New Roman" w:hAnsi="Times New Roman" w:cs="Times New Roman"/>
                <w:b/>
                <w:bCs/>
                <w:color w:val="222222"/>
                <w:sz w:val="20"/>
                <w:szCs w:val="20"/>
                <w:lang w:val="en-US"/>
              </w:rPr>
              <w:t>, 1</w:t>
            </w:r>
            <w:r w:rsidR="00205103" w:rsidRPr="006037C3">
              <w:rPr>
                <w:rFonts w:ascii="Times New Roman" w:hAnsi="Times New Roman" w:cs="Times New Roman"/>
                <w:b/>
                <w:bCs/>
                <w:color w:val="222222"/>
                <w:sz w:val="20"/>
                <w:szCs w:val="20"/>
                <w:lang w:val="uk-UA"/>
              </w:rPr>
              <w:t>2</w:t>
            </w:r>
            <w:r w:rsidR="008F76F4" w:rsidRPr="006037C3">
              <w:rPr>
                <w:rFonts w:ascii="Times New Roman" w:hAnsi="Times New Roman" w:cs="Times New Roman"/>
                <w:b/>
                <w:bCs/>
                <w:color w:val="222222"/>
                <w:sz w:val="20"/>
                <w:szCs w:val="20"/>
                <w:lang w:val="en-US"/>
              </w:rPr>
              <w:t>.00, Kyiv time.</w:t>
            </w:r>
          </w:p>
          <w:p w14:paraId="72FC9EAB" w14:textId="77777777" w:rsidR="00F12EEC" w:rsidRPr="006037C3" w:rsidRDefault="00F12EEC" w:rsidP="00D52440">
            <w:pPr>
              <w:tabs>
                <w:tab w:val="left" w:pos="900"/>
              </w:tabs>
              <w:jc w:val="both"/>
              <w:rPr>
                <w:rFonts w:ascii="Times New Roman" w:hAnsi="Times New Roman" w:cs="Times New Roman"/>
                <w:b/>
                <w:color w:val="222222"/>
                <w:sz w:val="20"/>
                <w:szCs w:val="20"/>
                <w:lang w:val="en-US"/>
              </w:rPr>
            </w:pPr>
          </w:p>
          <w:p w14:paraId="605FFE28" w14:textId="77777777" w:rsidR="00D74DE3" w:rsidRPr="006037C3" w:rsidRDefault="00D52440" w:rsidP="0073614E">
            <w:pPr>
              <w:tabs>
                <w:tab w:val="left" w:pos="900"/>
              </w:tabs>
              <w:jc w:val="both"/>
              <w:rPr>
                <w:rFonts w:ascii="Times New Roman" w:hAnsi="Times New Roman" w:cs="Times New Roman"/>
                <w:b/>
                <w:sz w:val="20"/>
                <w:szCs w:val="20"/>
                <w:u w:val="single"/>
                <w:lang w:val="en-US"/>
              </w:rPr>
            </w:pPr>
            <w:r w:rsidRPr="006037C3">
              <w:rPr>
                <w:rFonts w:ascii="Times New Roman" w:hAnsi="Times New Roman" w:cs="Times New Roman"/>
                <w:b/>
                <w:color w:val="222222"/>
                <w:sz w:val="20"/>
                <w:szCs w:val="20"/>
                <w:lang w:val="en-US"/>
              </w:rPr>
              <w:t xml:space="preserve">Under </w:t>
            </w:r>
            <w:r w:rsidR="0073614E" w:rsidRPr="006037C3">
              <w:rPr>
                <w:rFonts w:ascii="Times New Roman" w:hAnsi="Times New Roman" w:cs="Times New Roman"/>
                <w:b/>
                <w:color w:val="222222"/>
                <w:sz w:val="20"/>
                <w:szCs w:val="20"/>
                <w:lang w:val="en-US"/>
              </w:rPr>
              <w:t>EF</w:t>
            </w:r>
            <w:r w:rsidRPr="006037C3">
              <w:rPr>
                <w:rFonts w:ascii="Times New Roman" w:hAnsi="Times New Roman" w:cs="Times New Roman"/>
                <w:b/>
                <w:color w:val="222222"/>
                <w:sz w:val="20"/>
                <w:szCs w:val="20"/>
                <w:lang w:val="en-US"/>
              </w:rPr>
              <w:t xml:space="preserve">’s Anticorruption Policy Bidders shall observe the highest standard of ethics during the procurement and execution of such contracts. </w:t>
            </w:r>
            <w:r w:rsidR="0073614E" w:rsidRPr="006037C3">
              <w:rPr>
                <w:rFonts w:ascii="Times New Roman" w:hAnsi="Times New Roman" w:cs="Times New Roman"/>
                <w:b/>
                <w:color w:val="222222"/>
                <w:sz w:val="20"/>
                <w:szCs w:val="20"/>
                <w:lang w:val="en-US"/>
              </w:rPr>
              <w:t>EF</w:t>
            </w:r>
            <w:r w:rsidRPr="006037C3">
              <w:rPr>
                <w:rFonts w:ascii="Times New Roman" w:hAnsi="Times New Roman" w:cs="Times New Roman"/>
                <w:b/>
                <w:color w:val="222222"/>
                <w:sz w:val="20"/>
                <w:szCs w:val="20"/>
                <w:lang w:val="en-US"/>
              </w:rPr>
              <w:t xml:space="preserve"> will reject a Bid if it determines that the Bidder recommended for award, has engaged in corrupt, fraudulent, collusive, or coercive practices in competing for, or in executing, the Contract.</w:t>
            </w:r>
          </w:p>
        </w:tc>
        <w:tc>
          <w:tcPr>
            <w:tcW w:w="5410" w:type="dxa"/>
          </w:tcPr>
          <w:p w14:paraId="5DA61E12" w14:textId="77777777" w:rsidR="006F628B" w:rsidRPr="006037C3" w:rsidRDefault="006F628B" w:rsidP="006F628B">
            <w:pPr>
              <w:shd w:val="clear" w:color="auto" w:fill="FFFFFF"/>
              <w:jc w:val="both"/>
              <w:rPr>
                <w:rFonts w:ascii="Times New Roman" w:hAnsi="Times New Roman" w:cs="Times New Roman"/>
                <w:b/>
                <w:color w:val="222222"/>
                <w:sz w:val="20"/>
                <w:szCs w:val="20"/>
                <w:lang w:val="uk-UA"/>
              </w:rPr>
            </w:pPr>
            <w:r w:rsidRPr="006037C3">
              <w:rPr>
                <w:rFonts w:ascii="Times New Roman" w:hAnsi="Times New Roman" w:cs="Times New Roman"/>
                <w:b/>
                <w:color w:val="222222"/>
                <w:sz w:val="20"/>
                <w:szCs w:val="20"/>
                <w:lang w:val="uk-UA"/>
              </w:rPr>
              <w:lastRenderedPageBreak/>
              <w:t>Подача пропозицій</w:t>
            </w:r>
          </w:p>
          <w:p w14:paraId="48DC74B3" w14:textId="77777777" w:rsidR="006F628B" w:rsidRPr="006037C3" w:rsidRDefault="006F628B" w:rsidP="006F628B">
            <w:pPr>
              <w:shd w:val="clear" w:color="auto" w:fill="FFFFFF"/>
              <w:jc w:val="both"/>
              <w:rPr>
                <w:rFonts w:ascii="Times New Roman" w:hAnsi="Times New Roman" w:cs="Times New Roman"/>
                <w:color w:val="222222"/>
                <w:sz w:val="20"/>
                <w:szCs w:val="20"/>
                <w:lang w:val="uk-UA"/>
              </w:rPr>
            </w:pPr>
          </w:p>
          <w:p w14:paraId="4C75E0E7" w14:textId="6D796050" w:rsidR="006F628B" w:rsidRPr="006037C3" w:rsidRDefault="006F628B" w:rsidP="71F3910D">
            <w:pPr>
              <w:tabs>
                <w:tab w:val="left" w:pos="900"/>
              </w:tabs>
              <w:jc w:val="both"/>
              <w:rPr>
                <w:rFonts w:ascii="Times New Roman" w:hAnsi="Times New Roman" w:cs="Times New Roman"/>
                <w:b/>
                <w:bCs/>
                <w:color w:val="222222"/>
                <w:sz w:val="20"/>
                <w:szCs w:val="20"/>
                <w:lang w:val="uk-UA"/>
              </w:rPr>
            </w:pPr>
            <w:r w:rsidRPr="006037C3">
              <w:rPr>
                <w:rFonts w:ascii="Times New Roman" w:hAnsi="Times New Roman" w:cs="Times New Roman"/>
                <w:color w:val="222222"/>
                <w:sz w:val="20"/>
                <w:szCs w:val="20"/>
                <w:lang w:val="uk-UA"/>
              </w:rPr>
              <w:t>Пропозиції повинні бути відправлені на ел.</w:t>
            </w:r>
            <w:r w:rsidR="00E27F5D" w:rsidRPr="006037C3">
              <w:rPr>
                <w:rFonts w:ascii="Times New Roman" w:hAnsi="Times New Roman" w:cs="Times New Roman"/>
                <w:color w:val="222222"/>
                <w:sz w:val="20"/>
                <w:szCs w:val="20"/>
                <w:lang w:val="uk-UA"/>
              </w:rPr>
              <w:t xml:space="preserve"> </w:t>
            </w:r>
            <w:r w:rsidRPr="006037C3">
              <w:rPr>
                <w:rFonts w:ascii="Times New Roman" w:hAnsi="Times New Roman" w:cs="Times New Roman"/>
                <w:color w:val="222222"/>
                <w:sz w:val="20"/>
                <w:szCs w:val="20"/>
                <w:lang w:val="uk-UA"/>
              </w:rPr>
              <w:t>адресу</w:t>
            </w:r>
            <w:r w:rsidR="00EE4D13" w:rsidRPr="006037C3">
              <w:rPr>
                <w:rFonts w:ascii="Times New Roman" w:hAnsi="Times New Roman" w:cs="Times New Roman"/>
                <w:color w:val="222222"/>
                <w:sz w:val="20"/>
                <w:szCs w:val="20"/>
                <w:lang w:val="uk-UA"/>
              </w:rPr>
              <w:t xml:space="preserve"> </w:t>
            </w:r>
            <w:hyperlink r:id="rId15" w:history="1">
              <w:r w:rsidR="009E2A4F" w:rsidRPr="006037C3">
                <w:rPr>
                  <w:rStyle w:val="a6"/>
                  <w:rFonts w:ascii="Times New Roman" w:hAnsi="Times New Roman" w:cs="Times New Roman"/>
                  <w:b/>
                  <w:bCs/>
                  <w:sz w:val="20"/>
                  <w:szCs w:val="20"/>
                </w:rPr>
                <w:t>tapas.procurement@eurasia.org</w:t>
              </w:r>
            </w:hyperlink>
            <w:r w:rsidR="009E2A4F" w:rsidRPr="006037C3">
              <w:rPr>
                <w:rStyle w:val="a6"/>
                <w:rFonts w:ascii="Times New Roman" w:hAnsi="Times New Roman" w:cs="Times New Roman"/>
                <w:b/>
                <w:bCs/>
                <w:sz w:val="20"/>
                <w:szCs w:val="20"/>
                <w:lang w:val="uk-UA"/>
              </w:rPr>
              <w:t xml:space="preserve"> </w:t>
            </w:r>
            <w:r w:rsidRPr="006037C3">
              <w:rPr>
                <w:rFonts w:ascii="Times New Roman" w:hAnsi="Times New Roman" w:cs="Times New Roman"/>
                <w:color w:val="222222"/>
                <w:sz w:val="20"/>
                <w:szCs w:val="20"/>
                <w:lang w:val="uk-UA"/>
              </w:rPr>
              <w:t xml:space="preserve">до закінчення строку подання </w:t>
            </w:r>
            <w:r w:rsidR="004D7A93" w:rsidRPr="006037C3">
              <w:rPr>
                <w:rFonts w:ascii="Times New Roman" w:hAnsi="Times New Roman" w:cs="Times New Roman"/>
                <w:color w:val="222222"/>
                <w:sz w:val="20"/>
                <w:szCs w:val="20"/>
                <w:lang w:val="uk-UA"/>
              </w:rPr>
              <w:t>пропозицій</w:t>
            </w:r>
            <w:r w:rsidR="00DC27DA">
              <w:rPr>
                <w:rFonts w:ascii="Times New Roman" w:hAnsi="Times New Roman" w:cs="Times New Roman"/>
                <w:color w:val="222222"/>
                <w:sz w:val="20"/>
                <w:szCs w:val="20"/>
                <w:lang w:val="uk-UA"/>
              </w:rPr>
              <w:t xml:space="preserve"> </w:t>
            </w:r>
            <w:r w:rsidR="00350F26">
              <w:rPr>
                <w:rFonts w:ascii="Times New Roman" w:hAnsi="Times New Roman" w:cs="Times New Roman"/>
                <w:b/>
                <w:bCs/>
                <w:color w:val="222222"/>
                <w:sz w:val="20"/>
                <w:szCs w:val="20"/>
                <w:lang w:val="en-US"/>
              </w:rPr>
              <w:t>1</w:t>
            </w:r>
            <w:r w:rsidR="00390FDB">
              <w:rPr>
                <w:rFonts w:ascii="Times New Roman" w:hAnsi="Times New Roman" w:cs="Times New Roman"/>
                <w:b/>
                <w:bCs/>
                <w:color w:val="222222"/>
                <w:sz w:val="20"/>
                <w:szCs w:val="20"/>
                <w:lang w:val="en-US"/>
              </w:rPr>
              <w:t>7</w:t>
            </w:r>
            <w:r w:rsidR="002F20E3">
              <w:rPr>
                <w:rFonts w:ascii="Times New Roman" w:hAnsi="Times New Roman" w:cs="Times New Roman"/>
                <w:b/>
                <w:bCs/>
                <w:color w:val="222222"/>
                <w:sz w:val="20"/>
                <w:szCs w:val="20"/>
                <w:lang w:val="uk-UA"/>
              </w:rPr>
              <w:t xml:space="preserve"> </w:t>
            </w:r>
            <w:r w:rsidR="00390FDB">
              <w:rPr>
                <w:rFonts w:ascii="Times New Roman" w:hAnsi="Times New Roman" w:cs="Times New Roman"/>
                <w:b/>
                <w:bCs/>
                <w:color w:val="222222"/>
                <w:sz w:val="20"/>
                <w:szCs w:val="20"/>
                <w:lang w:val="uk-UA"/>
              </w:rPr>
              <w:t>жовтня</w:t>
            </w:r>
            <w:r w:rsidR="00E06A15">
              <w:rPr>
                <w:rFonts w:ascii="Times New Roman" w:hAnsi="Times New Roman" w:cs="Times New Roman"/>
                <w:b/>
                <w:bCs/>
                <w:color w:val="222222"/>
                <w:sz w:val="20"/>
                <w:szCs w:val="20"/>
                <w:lang w:val="ru-RU"/>
              </w:rPr>
              <w:t xml:space="preserve"> </w:t>
            </w:r>
            <w:r w:rsidR="008B2D8D" w:rsidRPr="006037C3">
              <w:rPr>
                <w:rFonts w:ascii="Times New Roman" w:hAnsi="Times New Roman" w:cs="Times New Roman"/>
                <w:b/>
                <w:bCs/>
                <w:color w:val="222222"/>
                <w:sz w:val="20"/>
                <w:szCs w:val="20"/>
                <w:lang w:val="uk-UA"/>
              </w:rPr>
              <w:t>20</w:t>
            </w:r>
            <w:r w:rsidR="00C312E1" w:rsidRPr="006037C3">
              <w:rPr>
                <w:rFonts w:ascii="Times New Roman" w:hAnsi="Times New Roman" w:cs="Times New Roman"/>
                <w:b/>
                <w:bCs/>
                <w:color w:val="222222"/>
                <w:sz w:val="20"/>
                <w:szCs w:val="20"/>
                <w:lang w:val="uk-UA"/>
              </w:rPr>
              <w:t>2</w:t>
            </w:r>
            <w:r w:rsidR="00372D41" w:rsidRPr="006037C3">
              <w:rPr>
                <w:rFonts w:ascii="Times New Roman" w:hAnsi="Times New Roman" w:cs="Times New Roman"/>
                <w:b/>
                <w:bCs/>
                <w:color w:val="222222"/>
                <w:sz w:val="20"/>
                <w:szCs w:val="20"/>
                <w:lang w:val="ru-RU"/>
              </w:rPr>
              <w:t>3</w:t>
            </w:r>
            <w:r w:rsidR="005C3E0D" w:rsidRPr="006037C3">
              <w:rPr>
                <w:rFonts w:ascii="Times New Roman" w:hAnsi="Times New Roman" w:cs="Times New Roman"/>
                <w:b/>
                <w:bCs/>
                <w:color w:val="222222"/>
                <w:sz w:val="20"/>
                <w:szCs w:val="20"/>
                <w:lang w:val="uk-UA"/>
              </w:rPr>
              <w:t xml:space="preserve"> р</w:t>
            </w:r>
            <w:r w:rsidR="008B2D8D" w:rsidRPr="006037C3">
              <w:rPr>
                <w:rFonts w:ascii="Times New Roman" w:hAnsi="Times New Roman" w:cs="Times New Roman"/>
                <w:b/>
                <w:bCs/>
                <w:color w:val="222222"/>
                <w:sz w:val="20"/>
                <w:szCs w:val="20"/>
                <w:lang w:val="uk-UA"/>
              </w:rPr>
              <w:t>оку</w:t>
            </w:r>
            <w:r w:rsidR="005C3E0D" w:rsidRPr="006037C3">
              <w:rPr>
                <w:rFonts w:ascii="Times New Roman" w:hAnsi="Times New Roman" w:cs="Times New Roman"/>
                <w:b/>
                <w:bCs/>
                <w:color w:val="222222"/>
                <w:sz w:val="20"/>
                <w:szCs w:val="20"/>
                <w:lang w:val="uk-UA"/>
              </w:rPr>
              <w:t xml:space="preserve"> (1</w:t>
            </w:r>
            <w:r w:rsidR="00FE546C" w:rsidRPr="006037C3">
              <w:rPr>
                <w:rFonts w:ascii="Times New Roman" w:hAnsi="Times New Roman" w:cs="Times New Roman"/>
                <w:b/>
                <w:bCs/>
                <w:color w:val="222222"/>
                <w:sz w:val="20"/>
                <w:szCs w:val="20"/>
                <w:lang w:val="uk-UA"/>
              </w:rPr>
              <w:t>8</w:t>
            </w:r>
            <w:r w:rsidR="005C3E0D" w:rsidRPr="006037C3">
              <w:rPr>
                <w:rFonts w:ascii="Times New Roman" w:hAnsi="Times New Roman" w:cs="Times New Roman"/>
                <w:b/>
                <w:bCs/>
                <w:color w:val="222222"/>
                <w:sz w:val="20"/>
                <w:szCs w:val="20"/>
                <w:lang w:val="uk-UA"/>
              </w:rPr>
              <w:t>.00 за київським часом).</w:t>
            </w:r>
          </w:p>
          <w:p w14:paraId="091A09F0" w14:textId="77777777" w:rsidR="0029619A" w:rsidRPr="006037C3" w:rsidRDefault="0029619A" w:rsidP="0029619A">
            <w:pPr>
              <w:shd w:val="clear" w:color="auto" w:fill="FFFFFF"/>
              <w:jc w:val="both"/>
              <w:rPr>
                <w:rFonts w:ascii="Times New Roman" w:hAnsi="Times New Roman" w:cs="Times New Roman"/>
                <w:b/>
                <w:color w:val="222222"/>
                <w:sz w:val="20"/>
                <w:szCs w:val="20"/>
                <w:lang w:val="uk-UA"/>
              </w:rPr>
            </w:pPr>
          </w:p>
          <w:p w14:paraId="65CBBE3C" w14:textId="0A7C130A" w:rsidR="00134885" w:rsidRPr="006037C3" w:rsidRDefault="002B2A94" w:rsidP="00B6A979">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b/>
                <w:bCs/>
                <w:color w:val="222222"/>
                <w:sz w:val="20"/>
                <w:szCs w:val="20"/>
                <w:lang w:val="uk-UA"/>
              </w:rPr>
              <w:t xml:space="preserve">Учасник має </w:t>
            </w:r>
            <w:r w:rsidR="00134885" w:rsidRPr="006037C3">
              <w:rPr>
                <w:rFonts w:ascii="Times New Roman" w:hAnsi="Times New Roman" w:cs="Times New Roman"/>
                <w:b/>
                <w:bCs/>
                <w:color w:val="222222"/>
                <w:sz w:val="20"/>
                <w:szCs w:val="20"/>
                <w:lang w:val="uk-UA"/>
              </w:rPr>
              <w:t>відповідати</w:t>
            </w:r>
            <w:r w:rsidR="00134885" w:rsidRPr="006037C3">
              <w:rPr>
                <w:rFonts w:ascii="Times New Roman" w:hAnsi="Times New Roman" w:cs="Times New Roman"/>
                <w:color w:val="222222"/>
                <w:sz w:val="20"/>
                <w:szCs w:val="20"/>
                <w:lang w:val="uk-UA"/>
              </w:rPr>
              <w:t xml:space="preserve"> </w:t>
            </w:r>
            <w:r w:rsidR="00134885" w:rsidRPr="006037C3">
              <w:rPr>
                <w:rFonts w:ascii="Times New Roman" w:hAnsi="Times New Roman" w:cs="Times New Roman"/>
                <w:b/>
                <w:bCs/>
                <w:color w:val="222222"/>
                <w:sz w:val="20"/>
                <w:szCs w:val="20"/>
                <w:lang w:val="uk-UA"/>
              </w:rPr>
              <w:t>таким</w:t>
            </w:r>
            <w:r w:rsidR="00134885" w:rsidRPr="006037C3">
              <w:rPr>
                <w:rFonts w:ascii="Times New Roman" w:hAnsi="Times New Roman" w:cs="Times New Roman"/>
                <w:color w:val="222222"/>
                <w:sz w:val="20"/>
                <w:szCs w:val="20"/>
                <w:lang w:val="uk-UA"/>
              </w:rPr>
              <w:t xml:space="preserve"> </w:t>
            </w:r>
            <w:r w:rsidR="00134885" w:rsidRPr="006037C3">
              <w:rPr>
                <w:rFonts w:ascii="Times New Roman" w:hAnsi="Times New Roman" w:cs="Times New Roman"/>
                <w:b/>
                <w:bCs/>
                <w:color w:val="222222"/>
                <w:sz w:val="20"/>
                <w:szCs w:val="20"/>
                <w:lang w:val="uk-UA"/>
              </w:rPr>
              <w:t>критеріям</w:t>
            </w:r>
            <w:r w:rsidR="003E2D0C" w:rsidRPr="006037C3">
              <w:rPr>
                <w:rFonts w:ascii="Times New Roman" w:hAnsi="Times New Roman" w:cs="Times New Roman"/>
                <w:b/>
                <w:bCs/>
                <w:color w:val="222222"/>
                <w:sz w:val="20"/>
                <w:szCs w:val="20"/>
                <w:lang w:val="uk-UA"/>
              </w:rPr>
              <w:t xml:space="preserve"> для участі в тендері</w:t>
            </w:r>
            <w:r w:rsidR="00134885" w:rsidRPr="006037C3">
              <w:rPr>
                <w:rFonts w:ascii="Times New Roman" w:hAnsi="Times New Roman" w:cs="Times New Roman"/>
                <w:color w:val="222222"/>
                <w:sz w:val="20"/>
                <w:szCs w:val="20"/>
                <w:lang w:val="uk-UA"/>
              </w:rPr>
              <w:t>:</w:t>
            </w:r>
            <w:r w:rsidR="00015605" w:rsidRPr="006037C3">
              <w:rPr>
                <w:rFonts w:ascii="Times New Roman" w:hAnsi="Times New Roman" w:cs="Times New Roman"/>
                <w:color w:val="222222"/>
                <w:sz w:val="20"/>
                <w:szCs w:val="20"/>
                <w:lang w:val="uk-UA"/>
              </w:rPr>
              <w:t xml:space="preserve"> </w:t>
            </w:r>
          </w:p>
          <w:p w14:paraId="6C7AB7A7" w14:textId="77777777" w:rsidR="005D1509" w:rsidRPr="006037C3" w:rsidRDefault="005D1509" w:rsidP="00B6A979">
            <w:pPr>
              <w:shd w:val="clear" w:color="auto" w:fill="FFFFFF" w:themeFill="background1"/>
              <w:jc w:val="both"/>
              <w:rPr>
                <w:rFonts w:ascii="Times New Roman" w:hAnsi="Times New Roman" w:cs="Times New Roman"/>
                <w:b/>
                <w:bCs/>
                <w:color w:val="222222"/>
                <w:sz w:val="20"/>
                <w:szCs w:val="20"/>
                <w:lang w:val="uk-UA"/>
              </w:rPr>
            </w:pPr>
          </w:p>
          <w:p w14:paraId="544DFA68" w14:textId="27819CB1" w:rsidR="00134885" w:rsidRPr="006037C3" w:rsidRDefault="27471A4C" w:rsidP="30DA8147">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  офіційно зареєстрован</w:t>
            </w:r>
            <w:r w:rsidR="3BA5CCC3" w:rsidRPr="006037C3">
              <w:rPr>
                <w:rFonts w:ascii="Times New Roman" w:hAnsi="Times New Roman" w:cs="Times New Roman"/>
                <w:color w:val="222222"/>
                <w:sz w:val="20"/>
                <w:szCs w:val="20"/>
                <w:lang w:val="uk-UA"/>
              </w:rPr>
              <w:t>а</w:t>
            </w:r>
            <w:r w:rsidRPr="006037C3">
              <w:rPr>
                <w:rFonts w:ascii="Times New Roman" w:hAnsi="Times New Roman" w:cs="Times New Roman"/>
                <w:color w:val="222222"/>
                <w:sz w:val="20"/>
                <w:szCs w:val="20"/>
                <w:lang w:val="uk-UA"/>
              </w:rPr>
              <w:t xml:space="preserve"> в Україні компані</w:t>
            </w:r>
            <w:r w:rsidR="3BA5CCC3" w:rsidRPr="006037C3">
              <w:rPr>
                <w:rFonts w:ascii="Times New Roman" w:hAnsi="Times New Roman" w:cs="Times New Roman"/>
                <w:color w:val="222222"/>
                <w:sz w:val="20"/>
                <w:szCs w:val="20"/>
                <w:lang w:val="uk-UA"/>
              </w:rPr>
              <w:t>я</w:t>
            </w:r>
            <w:r w:rsidRPr="006037C3">
              <w:rPr>
                <w:rFonts w:ascii="Times New Roman" w:hAnsi="Times New Roman" w:cs="Times New Roman"/>
                <w:color w:val="222222"/>
                <w:sz w:val="20"/>
                <w:szCs w:val="20"/>
                <w:lang w:val="uk-UA"/>
              </w:rPr>
              <w:t xml:space="preserve"> (</w:t>
            </w:r>
            <w:r w:rsidR="6FB27886" w:rsidRPr="006037C3">
              <w:rPr>
                <w:rFonts w:ascii="Times New Roman" w:hAnsi="Times New Roman" w:cs="Times New Roman"/>
                <w:color w:val="222222"/>
                <w:sz w:val="20"/>
                <w:szCs w:val="20"/>
                <w:lang w:val="uk-UA"/>
              </w:rPr>
              <w:t>ТОВ</w:t>
            </w:r>
            <w:r w:rsidR="4A64CAF1" w:rsidRPr="006037C3">
              <w:rPr>
                <w:rFonts w:ascii="Times New Roman" w:hAnsi="Times New Roman" w:cs="Times New Roman"/>
                <w:color w:val="222222"/>
                <w:sz w:val="20"/>
                <w:szCs w:val="20"/>
                <w:lang w:val="uk-UA"/>
              </w:rPr>
              <w:t>, ФОП</w:t>
            </w:r>
            <w:r w:rsidR="3BA5CCC3" w:rsidRPr="006037C3">
              <w:rPr>
                <w:rFonts w:ascii="Times New Roman" w:hAnsi="Times New Roman" w:cs="Times New Roman"/>
                <w:color w:val="222222"/>
                <w:sz w:val="20"/>
                <w:szCs w:val="20"/>
                <w:lang w:val="uk-UA"/>
              </w:rPr>
              <w:t>, приватне підприємство ін.</w:t>
            </w:r>
            <w:r w:rsidRPr="006037C3">
              <w:rPr>
                <w:rFonts w:ascii="Times New Roman" w:hAnsi="Times New Roman" w:cs="Times New Roman"/>
                <w:color w:val="222222"/>
                <w:sz w:val="20"/>
                <w:szCs w:val="20"/>
                <w:lang w:val="uk-UA"/>
              </w:rPr>
              <w:t>);</w:t>
            </w:r>
          </w:p>
          <w:p w14:paraId="4E8C563A" w14:textId="7D2E5944" w:rsidR="00134885" w:rsidRPr="006037C3" w:rsidRDefault="00134885" w:rsidP="00B6A979">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ru-RU"/>
              </w:rPr>
              <w:t>- відпо</w:t>
            </w:r>
            <w:r w:rsidRPr="006037C3">
              <w:rPr>
                <w:rFonts w:ascii="Times New Roman" w:hAnsi="Times New Roman" w:cs="Times New Roman"/>
                <w:color w:val="222222"/>
                <w:sz w:val="20"/>
                <w:szCs w:val="20"/>
                <w:lang w:val="uk-UA"/>
              </w:rPr>
              <w:t xml:space="preserve">відність КВЕД вашої компанії/ФОП тому виду діяльності, </w:t>
            </w:r>
            <w:r w:rsidR="172F30BF" w:rsidRPr="006037C3">
              <w:rPr>
                <w:rFonts w:ascii="Times New Roman" w:hAnsi="Times New Roman" w:cs="Times New Roman"/>
                <w:color w:val="222222"/>
                <w:sz w:val="20"/>
                <w:szCs w:val="20"/>
                <w:lang w:val="uk-UA"/>
              </w:rPr>
              <w:t xml:space="preserve">в рамках якого буде надаватися </w:t>
            </w:r>
            <w:r w:rsidRPr="006037C3">
              <w:rPr>
                <w:rFonts w:ascii="Times New Roman" w:hAnsi="Times New Roman" w:cs="Times New Roman"/>
                <w:color w:val="222222"/>
                <w:sz w:val="20"/>
                <w:szCs w:val="20"/>
                <w:lang w:val="uk-UA"/>
              </w:rPr>
              <w:t>послуга;</w:t>
            </w:r>
          </w:p>
          <w:p w14:paraId="1CD1CFF0" w14:textId="11DBB098" w:rsidR="00350DFD" w:rsidRPr="006037C3" w:rsidRDefault="00350DFD" w:rsidP="00B6A979">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ru-RU"/>
              </w:rPr>
              <w:t xml:space="preserve">- відсутність </w:t>
            </w:r>
            <w:r w:rsidR="00AB3DEB" w:rsidRPr="006037C3">
              <w:rPr>
                <w:rFonts w:ascii="Times New Roman" w:hAnsi="Times New Roman" w:cs="Times New Roman"/>
                <w:color w:val="222222"/>
                <w:sz w:val="20"/>
                <w:szCs w:val="20"/>
                <w:lang w:val="ru-RU"/>
              </w:rPr>
              <w:t>будь</w:t>
            </w:r>
            <w:r w:rsidR="00AB3DEB" w:rsidRPr="006037C3">
              <w:rPr>
                <w:rFonts w:ascii="Times New Roman" w:hAnsi="Times New Roman" w:cs="Times New Roman"/>
                <w:color w:val="222222"/>
                <w:sz w:val="20"/>
                <w:szCs w:val="20"/>
                <w:lang w:val="uk-UA"/>
              </w:rPr>
              <w:t xml:space="preserve">-яких </w:t>
            </w:r>
            <w:r w:rsidRPr="006037C3">
              <w:rPr>
                <w:rFonts w:ascii="Times New Roman" w:hAnsi="Times New Roman" w:cs="Times New Roman"/>
                <w:color w:val="222222"/>
                <w:sz w:val="20"/>
                <w:szCs w:val="20"/>
                <w:lang w:val="uk-UA"/>
              </w:rPr>
              <w:t>зв’язків з</w:t>
            </w:r>
            <w:r w:rsidR="006D15F9" w:rsidRPr="006037C3">
              <w:rPr>
                <w:rFonts w:ascii="Times New Roman" w:hAnsi="Times New Roman" w:cs="Times New Roman"/>
                <w:color w:val="222222"/>
                <w:sz w:val="20"/>
                <w:szCs w:val="20"/>
                <w:lang w:val="uk-UA"/>
              </w:rPr>
              <w:t xml:space="preserve"> державою-агресором</w:t>
            </w:r>
            <w:r w:rsidR="00B15F14" w:rsidRPr="006037C3">
              <w:rPr>
                <w:rFonts w:ascii="Times New Roman" w:hAnsi="Times New Roman" w:cs="Times New Roman"/>
                <w:color w:val="222222"/>
                <w:sz w:val="20"/>
                <w:szCs w:val="20"/>
              </w:rPr>
              <w:t xml:space="preserve"> (РФ</w:t>
            </w:r>
            <w:r w:rsidR="00C164E2" w:rsidRPr="006037C3">
              <w:rPr>
                <w:rFonts w:ascii="Times New Roman" w:hAnsi="Times New Roman" w:cs="Times New Roman"/>
                <w:color w:val="222222"/>
                <w:sz w:val="20"/>
                <w:szCs w:val="20"/>
                <w:lang w:val="uk-UA"/>
              </w:rPr>
              <w:t>)</w:t>
            </w:r>
            <w:r w:rsidR="00B15F14" w:rsidRPr="006037C3">
              <w:rPr>
                <w:rFonts w:ascii="Times New Roman" w:hAnsi="Times New Roman" w:cs="Times New Roman"/>
                <w:color w:val="222222"/>
                <w:sz w:val="20"/>
                <w:szCs w:val="20"/>
              </w:rPr>
              <w:t xml:space="preserve"> та РБ</w:t>
            </w:r>
            <w:r w:rsidRPr="006037C3">
              <w:rPr>
                <w:rFonts w:ascii="Times New Roman" w:hAnsi="Times New Roman" w:cs="Times New Roman"/>
                <w:color w:val="222222"/>
                <w:sz w:val="20"/>
                <w:szCs w:val="20"/>
                <w:lang w:val="uk-UA"/>
              </w:rPr>
              <w:t xml:space="preserve"> </w:t>
            </w:r>
          </w:p>
          <w:p w14:paraId="14AB35A6" w14:textId="29B85BBA" w:rsidR="00134885" w:rsidRPr="006037C3" w:rsidRDefault="00134885" w:rsidP="00062CDE">
            <w:pPr>
              <w:shd w:val="clear" w:color="auto" w:fill="FFFFFF"/>
              <w:jc w:val="both"/>
              <w:rPr>
                <w:rFonts w:ascii="Times New Roman" w:hAnsi="Times New Roman" w:cs="Times New Roman"/>
                <w:color w:val="222222"/>
                <w:sz w:val="20"/>
                <w:szCs w:val="20"/>
                <w:lang w:val="uk-UA"/>
              </w:rPr>
            </w:pPr>
          </w:p>
          <w:p w14:paraId="53363A42" w14:textId="77777777" w:rsidR="0087706D" w:rsidRPr="006037C3" w:rsidRDefault="0087706D" w:rsidP="00E07D8E">
            <w:pPr>
              <w:shd w:val="clear" w:color="auto" w:fill="FFFFFF"/>
              <w:jc w:val="both"/>
              <w:rPr>
                <w:rFonts w:ascii="Times New Roman" w:hAnsi="Times New Roman"/>
                <w:color w:val="222222"/>
                <w:sz w:val="20"/>
                <w:lang w:val="uk-UA"/>
              </w:rPr>
            </w:pPr>
          </w:p>
          <w:p w14:paraId="3407F5C8" w14:textId="21906591" w:rsidR="006F628B" w:rsidRPr="006037C3" w:rsidRDefault="00F6439F" w:rsidP="006F628B">
            <w:pPr>
              <w:shd w:val="clear" w:color="auto" w:fill="FFFFFF"/>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Пропозиції, заповнені</w:t>
            </w:r>
            <w:r w:rsidR="006F628B" w:rsidRPr="006037C3">
              <w:rPr>
                <w:rFonts w:ascii="Times New Roman" w:hAnsi="Times New Roman" w:cs="Times New Roman"/>
                <w:color w:val="222222"/>
                <w:sz w:val="20"/>
                <w:szCs w:val="20"/>
                <w:lang w:val="uk-UA"/>
              </w:rPr>
              <w:t xml:space="preserve"> не по формі Запиту цінової пропозиції, мож</w:t>
            </w:r>
            <w:r w:rsidRPr="006037C3">
              <w:rPr>
                <w:rFonts w:ascii="Times New Roman" w:hAnsi="Times New Roman" w:cs="Times New Roman"/>
                <w:color w:val="222222"/>
                <w:sz w:val="20"/>
                <w:szCs w:val="20"/>
                <w:lang w:val="uk-UA"/>
              </w:rPr>
              <w:t>уть бути не допущені</w:t>
            </w:r>
            <w:r w:rsidR="006F628B" w:rsidRPr="006037C3">
              <w:rPr>
                <w:rFonts w:ascii="Times New Roman" w:hAnsi="Times New Roman" w:cs="Times New Roman"/>
                <w:color w:val="222222"/>
                <w:sz w:val="20"/>
                <w:szCs w:val="20"/>
                <w:lang w:val="uk-UA"/>
              </w:rPr>
              <w:t xml:space="preserve"> до розгляду за невідповідність даним інструкціям.</w:t>
            </w:r>
          </w:p>
          <w:p w14:paraId="05F9E87B" w14:textId="77777777" w:rsidR="009B0676" w:rsidRPr="006037C3" w:rsidRDefault="009B0676" w:rsidP="006F628B">
            <w:pPr>
              <w:shd w:val="clear" w:color="auto" w:fill="FFFFFF"/>
              <w:jc w:val="both"/>
              <w:rPr>
                <w:rFonts w:ascii="Times New Roman" w:hAnsi="Times New Roman" w:cs="Times New Roman"/>
                <w:color w:val="222222"/>
                <w:sz w:val="20"/>
                <w:szCs w:val="20"/>
                <w:lang w:val="uk-UA"/>
              </w:rPr>
            </w:pPr>
          </w:p>
          <w:p w14:paraId="306CCB54" w14:textId="77777777" w:rsidR="006F628B" w:rsidRPr="006037C3" w:rsidRDefault="006F628B" w:rsidP="006F628B">
            <w:pPr>
              <w:shd w:val="clear" w:color="auto" w:fill="FFFFFF"/>
              <w:jc w:val="both"/>
              <w:rPr>
                <w:rFonts w:ascii="Times New Roman" w:hAnsi="Times New Roman" w:cs="Times New Roman"/>
                <w:b/>
                <w:color w:val="222222"/>
                <w:sz w:val="20"/>
                <w:szCs w:val="20"/>
                <w:lang w:val="uk-UA"/>
              </w:rPr>
            </w:pPr>
            <w:r w:rsidRPr="006037C3">
              <w:rPr>
                <w:rFonts w:ascii="Times New Roman" w:hAnsi="Times New Roman" w:cs="Times New Roman"/>
                <w:b/>
                <w:color w:val="222222"/>
                <w:sz w:val="20"/>
                <w:szCs w:val="20"/>
                <w:lang w:val="uk-UA"/>
              </w:rPr>
              <w:t>Ціни</w:t>
            </w:r>
          </w:p>
          <w:p w14:paraId="58C12EE7" w14:textId="533DA040" w:rsidR="006F628B" w:rsidRPr="006037C3" w:rsidRDefault="006F628B" w:rsidP="006F628B">
            <w:pPr>
              <w:jc w:val="both"/>
              <w:rPr>
                <w:rFonts w:ascii="Times New Roman" w:hAnsi="Times New Roman" w:cs="Times New Roman"/>
                <w:color w:val="000000"/>
                <w:sz w:val="20"/>
                <w:szCs w:val="20"/>
                <w:lang w:val="uk-UA"/>
              </w:rPr>
            </w:pPr>
            <w:r w:rsidRPr="006037C3">
              <w:rPr>
                <w:rFonts w:ascii="Times New Roman" w:hAnsi="Times New Roman" w:cs="Times New Roman"/>
                <w:color w:val="000000" w:themeColor="text2"/>
                <w:sz w:val="20"/>
                <w:szCs w:val="20"/>
                <w:lang w:val="uk-UA"/>
              </w:rPr>
              <w:t>Згідно чинного законодавства</w:t>
            </w:r>
            <w:r w:rsidR="00F12EEC" w:rsidRPr="006037C3">
              <w:rPr>
                <w:rFonts w:ascii="Times New Roman" w:hAnsi="Times New Roman" w:cs="Times New Roman"/>
                <w:color w:val="000000" w:themeColor="text2"/>
                <w:sz w:val="20"/>
                <w:szCs w:val="20"/>
                <w:lang w:val="uk-UA"/>
              </w:rPr>
              <w:t xml:space="preserve"> України</w:t>
            </w:r>
            <w:r w:rsidRPr="006037C3">
              <w:rPr>
                <w:rFonts w:ascii="Times New Roman" w:hAnsi="Times New Roman" w:cs="Times New Roman"/>
                <w:color w:val="000000" w:themeColor="text2"/>
                <w:sz w:val="20"/>
                <w:szCs w:val="20"/>
                <w:lang w:val="uk-UA"/>
              </w:rPr>
              <w:t xml:space="preserve"> (Угода між Урядом України  і Урядом Сполучених Штатів Америки про гуманітарне і техніко-економічне співробітництво від 07 травня 1992 року), Фонд Євразія</w:t>
            </w:r>
            <w:r w:rsidR="7673E9BB" w:rsidRPr="006037C3">
              <w:rPr>
                <w:rFonts w:ascii="Times New Roman" w:hAnsi="Times New Roman" w:cs="Times New Roman"/>
                <w:color w:val="000000" w:themeColor="text2"/>
                <w:sz w:val="20"/>
                <w:szCs w:val="20"/>
                <w:lang w:val="uk-UA"/>
              </w:rPr>
              <w:t xml:space="preserve"> (ФЄ)</w:t>
            </w:r>
            <w:r w:rsidRPr="006037C3">
              <w:rPr>
                <w:rFonts w:ascii="Times New Roman" w:hAnsi="Times New Roman" w:cs="Times New Roman"/>
                <w:color w:val="000000" w:themeColor="text2"/>
                <w:sz w:val="20"/>
                <w:szCs w:val="20"/>
                <w:lang w:val="uk-UA"/>
              </w:rPr>
              <w:t xml:space="preserve">, як виконавець міжнародної технічної допомоги, звільнений від Податку на Додану Вартість (ПДВ). Усі пропозиції мають подаватися без ПДВ. </w:t>
            </w:r>
            <w:r w:rsidR="00C06D62" w:rsidRPr="006037C3">
              <w:rPr>
                <w:rFonts w:ascii="Times New Roman" w:hAnsi="Times New Roman" w:cs="Times New Roman"/>
                <w:color w:val="000000" w:themeColor="text2"/>
                <w:sz w:val="20"/>
                <w:szCs w:val="20"/>
                <w:lang w:val="uk-UA"/>
              </w:rPr>
              <w:t xml:space="preserve">Проект </w:t>
            </w:r>
            <w:r w:rsidRPr="006037C3">
              <w:rPr>
                <w:rFonts w:ascii="Times New Roman" w:hAnsi="Times New Roman" w:cs="Times New Roman"/>
                <w:color w:val="000000" w:themeColor="text2"/>
                <w:sz w:val="20"/>
                <w:szCs w:val="20"/>
                <w:lang w:val="uk-UA"/>
              </w:rPr>
              <w:t xml:space="preserve">оплачує вартість товарів та послуг без урахування ПДВ,  натомість </w:t>
            </w:r>
            <w:r w:rsidR="78738CF7" w:rsidRPr="006037C3">
              <w:rPr>
                <w:rFonts w:ascii="Times New Roman" w:hAnsi="Times New Roman" w:cs="Times New Roman"/>
                <w:color w:val="000000" w:themeColor="text2"/>
                <w:sz w:val="20"/>
                <w:szCs w:val="20"/>
                <w:lang w:val="uk-UA"/>
              </w:rPr>
              <w:t>ФЄ</w:t>
            </w:r>
            <w:r w:rsidRPr="006037C3">
              <w:rPr>
                <w:rFonts w:ascii="Times New Roman" w:hAnsi="Times New Roman" w:cs="Times New Roman"/>
                <w:color w:val="000000" w:themeColor="text2"/>
                <w:sz w:val="20"/>
                <w:szCs w:val="20"/>
                <w:lang w:val="uk-UA"/>
              </w:rPr>
              <w:t xml:space="preserve"> надасть копії </w:t>
            </w:r>
            <w:r w:rsidR="00C06D62" w:rsidRPr="006037C3">
              <w:rPr>
                <w:rFonts w:ascii="Times New Roman" w:hAnsi="Times New Roman" w:cs="Times New Roman"/>
                <w:color w:val="000000" w:themeColor="text2"/>
                <w:sz w:val="20"/>
                <w:szCs w:val="20"/>
                <w:lang w:val="uk-UA"/>
              </w:rPr>
              <w:t>проектної документації</w:t>
            </w:r>
            <w:r w:rsidRPr="006037C3">
              <w:rPr>
                <w:rFonts w:ascii="Times New Roman" w:hAnsi="Times New Roman" w:cs="Times New Roman"/>
                <w:color w:val="000000" w:themeColor="text2"/>
                <w:sz w:val="20"/>
                <w:szCs w:val="20"/>
                <w:lang w:val="uk-UA"/>
              </w:rPr>
              <w:t>.</w:t>
            </w:r>
          </w:p>
          <w:p w14:paraId="2F6607A9" w14:textId="29A1A2B2" w:rsidR="0B1C3DE8" w:rsidRPr="006037C3" w:rsidRDefault="0B1C3DE8" w:rsidP="0B1C3DE8">
            <w:pPr>
              <w:shd w:val="clear" w:color="auto" w:fill="FFFFFF" w:themeFill="background1"/>
              <w:jc w:val="both"/>
              <w:rPr>
                <w:rFonts w:ascii="Times New Roman" w:hAnsi="Times New Roman" w:cs="Times New Roman"/>
                <w:color w:val="222222"/>
                <w:sz w:val="20"/>
                <w:szCs w:val="20"/>
                <w:lang w:val="uk-UA"/>
              </w:rPr>
            </w:pPr>
          </w:p>
          <w:p w14:paraId="37295F29" w14:textId="33C918DF" w:rsidR="006F628B" w:rsidRPr="006037C3" w:rsidRDefault="006F628B" w:rsidP="0B1C3DE8">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Всі пропозиції повинні бути подані в валюті, вказаній в запрошенні. Пропозиції в іншій валюті можуть бути дискваліфіковані.</w:t>
            </w:r>
            <w:r w:rsidR="00C06D62" w:rsidRPr="006037C3">
              <w:rPr>
                <w:rFonts w:ascii="Times New Roman" w:hAnsi="Times New Roman" w:cs="Times New Roman"/>
                <w:color w:val="222222"/>
                <w:sz w:val="20"/>
                <w:szCs w:val="20"/>
                <w:lang w:val="uk-UA"/>
              </w:rPr>
              <w:t xml:space="preserve"> При цьому, в </w:t>
            </w:r>
            <w:r w:rsidR="000D721F" w:rsidRPr="006037C3">
              <w:rPr>
                <w:rFonts w:ascii="Times New Roman" w:hAnsi="Times New Roman" w:cs="Times New Roman"/>
                <w:color w:val="222222"/>
                <w:sz w:val="20"/>
                <w:szCs w:val="20"/>
                <w:lang w:val="uk-UA"/>
              </w:rPr>
              <w:t>Запиті комерційної пропозиції</w:t>
            </w:r>
            <w:r w:rsidR="00C06D62" w:rsidRPr="006037C3">
              <w:rPr>
                <w:rFonts w:ascii="Times New Roman" w:hAnsi="Times New Roman" w:cs="Times New Roman"/>
                <w:color w:val="222222"/>
                <w:sz w:val="20"/>
                <w:szCs w:val="20"/>
                <w:lang w:val="uk-UA"/>
              </w:rPr>
              <w:t xml:space="preserve"> автоматично буде розрахована </w:t>
            </w:r>
            <w:r w:rsidR="000D721F" w:rsidRPr="006037C3">
              <w:rPr>
                <w:rFonts w:ascii="Times New Roman" w:hAnsi="Times New Roman" w:cs="Times New Roman"/>
                <w:color w:val="222222"/>
                <w:sz w:val="20"/>
                <w:szCs w:val="20"/>
                <w:lang w:val="uk-UA"/>
              </w:rPr>
              <w:t xml:space="preserve">запропонована </w:t>
            </w:r>
            <w:r w:rsidR="00C06D62" w:rsidRPr="006037C3">
              <w:rPr>
                <w:rFonts w:ascii="Times New Roman" w:hAnsi="Times New Roman" w:cs="Times New Roman"/>
                <w:color w:val="222222"/>
                <w:sz w:val="20"/>
                <w:szCs w:val="20"/>
                <w:lang w:val="uk-UA"/>
              </w:rPr>
              <w:t>вартість в доларах США за курсом на дату запиту пропозиції. Це означає, що</w:t>
            </w:r>
            <w:r w:rsidR="00FF7767" w:rsidRPr="006037C3">
              <w:rPr>
                <w:rFonts w:ascii="Times New Roman" w:hAnsi="Times New Roman" w:cs="Times New Roman"/>
                <w:color w:val="222222"/>
                <w:sz w:val="20"/>
                <w:szCs w:val="20"/>
                <w:lang w:val="uk-UA"/>
              </w:rPr>
              <w:t xml:space="preserve"> контракт з переможцем буде укладено в українській гривні, але </w:t>
            </w:r>
            <w:r w:rsidR="000D721F" w:rsidRPr="006037C3">
              <w:rPr>
                <w:rFonts w:ascii="Times New Roman" w:hAnsi="Times New Roman" w:cs="Times New Roman"/>
                <w:color w:val="222222"/>
                <w:sz w:val="20"/>
                <w:szCs w:val="20"/>
                <w:lang w:val="uk-UA"/>
              </w:rPr>
              <w:t xml:space="preserve">всі розрахунки за ним відбуватимуться </w:t>
            </w:r>
            <w:r w:rsidR="00FF7767" w:rsidRPr="006037C3">
              <w:rPr>
                <w:rFonts w:ascii="Times New Roman" w:hAnsi="Times New Roman" w:cs="Times New Roman"/>
                <w:color w:val="222222"/>
                <w:sz w:val="20"/>
                <w:szCs w:val="20"/>
                <w:lang w:val="uk-UA"/>
              </w:rPr>
              <w:t xml:space="preserve">з урахуванням поточного курсу НБУ. Вартість контракту в доларах США є </w:t>
            </w:r>
            <w:r w:rsidR="000D721F" w:rsidRPr="006037C3">
              <w:rPr>
                <w:rFonts w:ascii="Times New Roman" w:hAnsi="Times New Roman" w:cs="Times New Roman"/>
                <w:color w:val="222222"/>
                <w:sz w:val="20"/>
                <w:szCs w:val="20"/>
                <w:lang w:val="uk-UA"/>
              </w:rPr>
              <w:t xml:space="preserve">фіксованою і </w:t>
            </w:r>
            <w:r w:rsidR="00FF7767" w:rsidRPr="006037C3">
              <w:rPr>
                <w:rFonts w:ascii="Times New Roman" w:hAnsi="Times New Roman" w:cs="Times New Roman"/>
                <w:color w:val="222222"/>
                <w:sz w:val="20"/>
                <w:szCs w:val="20"/>
                <w:lang w:val="uk-UA"/>
              </w:rPr>
              <w:t>граничною</w:t>
            </w:r>
            <w:r w:rsidR="005D01A0" w:rsidRPr="006037C3">
              <w:rPr>
                <w:rFonts w:ascii="Times New Roman" w:hAnsi="Times New Roman" w:cs="Times New Roman"/>
                <w:color w:val="222222"/>
                <w:sz w:val="20"/>
                <w:szCs w:val="20"/>
                <w:lang w:val="uk-UA"/>
              </w:rPr>
              <w:t>, не підлягає змінам.</w:t>
            </w:r>
            <w:r w:rsidR="00FF7767" w:rsidRPr="006037C3">
              <w:rPr>
                <w:rFonts w:ascii="Times New Roman" w:hAnsi="Times New Roman" w:cs="Times New Roman"/>
                <w:color w:val="222222"/>
                <w:sz w:val="20"/>
                <w:szCs w:val="20"/>
                <w:lang w:val="uk-UA"/>
              </w:rPr>
              <w:t xml:space="preserve"> </w:t>
            </w:r>
            <w:r w:rsidR="00C06D62" w:rsidRPr="006037C3">
              <w:rPr>
                <w:rFonts w:ascii="Times New Roman" w:hAnsi="Times New Roman" w:cs="Times New Roman"/>
                <w:color w:val="222222"/>
                <w:sz w:val="20"/>
                <w:szCs w:val="20"/>
                <w:lang w:val="uk-UA"/>
              </w:rPr>
              <w:t xml:space="preserve"> </w:t>
            </w:r>
          </w:p>
          <w:p w14:paraId="25F0633A" w14:textId="77777777" w:rsidR="0019351F" w:rsidRPr="006037C3" w:rsidRDefault="0019351F" w:rsidP="171BB4BB">
            <w:pPr>
              <w:shd w:val="clear" w:color="auto" w:fill="FFFFFF" w:themeFill="background1"/>
              <w:jc w:val="both"/>
              <w:rPr>
                <w:rFonts w:ascii="Times New Roman" w:hAnsi="Times New Roman" w:cs="Times New Roman"/>
                <w:color w:val="222222"/>
                <w:sz w:val="20"/>
                <w:szCs w:val="20"/>
                <w:lang w:val="uk-UA"/>
              </w:rPr>
            </w:pPr>
          </w:p>
          <w:p w14:paraId="493488C7" w14:textId="36B702BA" w:rsidR="006F628B" w:rsidRPr="006037C3" w:rsidRDefault="73D7C8F8" w:rsidP="171BB4BB">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ФЄ</w:t>
            </w:r>
            <w:r w:rsidR="006F628B" w:rsidRPr="006037C3">
              <w:rPr>
                <w:rFonts w:ascii="Times New Roman" w:hAnsi="Times New Roman" w:cs="Times New Roman"/>
                <w:color w:val="222222"/>
                <w:sz w:val="20"/>
                <w:szCs w:val="20"/>
                <w:lang w:val="uk-UA"/>
              </w:rPr>
              <w:t xml:space="preserve"> залишає за собою право виправити помилки, допущені в розрахунках в ціновій пропозиції.</w:t>
            </w:r>
          </w:p>
          <w:p w14:paraId="7F700ECF" w14:textId="77777777" w:rsidR="00D87D3F" w:rsidRPr="006037C3" w:rsidRDefault="00D87D3F" w:rsidP="006F628B">
            <w:pPr>
              <w:shd w:val="clear" w:color="auto" w:fill="FFFFFF"/>
              <w:jc w:val="both"/>
              <w:rPr>
                <w:rFonts w:ascii="Times New Roman" w:hAnsi="Times New Roman" w:cs="Times New Roman"/>
                <w:color w:val="222222"/>
                <w:sz w:val="20"/>
                <w:szCs w:val="20"/>
                <w:lang w:val="uk-UA"/>
              </w:rPr>
            </w:pPr>
          </w:p>
          <w:p w14:paraId="08F51736" w14:textId="00ED6859" w:rsidR="00D87D3F" w:rsidRPr="006037C3" w:rsidRDefault="00D87D3F" w:rsidP="71F3910D">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Запропонована ціна контракту має включа</w:t>
            </w:r>
            <w:r w:rsidR="6DED8277" w:rsidRPr="006037C3">
              <w:rPr>
                <w:rFonts w:ascii="Times New Roman" w:hAnsi="Times New Roman" w:cs="Times New Roman"/>
                <w:color w:val="222222"/>
                <w:sz w:val="20"/>
                <w:szCs w:val="20"/>
                <w:lang w:val="uk-UA"/>
              </w:rPr>
              <w:t>ти</w:t>
            </w:r>
            <w:r w:rsidRPr="006037C3">
              <w:rPr>
                <w:rFonts w:ascii="Times New Roman" w:hAnsi="Times New Roman" w:cs="Times New Roman"/>
                <w:color w:val="222222"/>
                <w:sz w:val="20"/>
                <w:szCs w:val="20"/>
                <w:lang w:val="uk-UA"/>
              </w:rPr>
              <w:t xml:space="preserve"> в себе усі накладні та інші витрати, які можуть з'явитися під час виконання контракту. Запропонована ціна контракту </w:t>
            </w:r>
            <w:r w:rsidR="000D721F" w:rsidRPr="006037C3">
              <w:rPr>
                <w:rFonts w:ascii="Times New Roman" w:hAnsi="Times New Roman" w:cs="Times New Roman"/>
                <w:color w:val="222222"/>
                <w:sz w:val="20"/>
                <w:szCs w:val="20"/>
                <w:lang w:val="uk-UA"/>
              </w:rPr>
              <w:t xml:space="preserve">в доларах США </w:t>
            </w:r>
            <w:r w:rsidRPr="006037C3">
              <w:rPr>
                <w:rFonts w:ascii="Times New Roman" w:hAnsi="Times New Roman" w:cs="Times New Roman"/>
                <w:color w:val="222222"/>
                <w:sz w:val="20"/>
                <w:szCs w:val="20"/>
                <w:lang w:val="uk-UA"/>
              </w:rPr>
              <w:t>є остаточною і не підлягає змінам.</w:t>
            </w:r>
          </w:p>
          <w:p w14:paraId="58166699" w14:textId="77777777" w:rsidR="004235C9" w:rsidRPr="006037C3" w:rsidRDefault="004235C9" w:rsidP="006F628B">
            <w:pPr>
              <w:shd w:val="clear" w:color="auto" w:fill="FFFFFF"/>
              <w:jc w:val="both"/>
              <w:rPr>
                <w:rFonts w:ascii="Times New Roman" w:hAnsi="Times New Roman" w:cs="Times New Roman"/>
                <w:b/>
                <w:color w:val="222222"/>
                <w:sz w:val="20"/>
                <w:szCs w:val="20"/>
                <w:lang w:val="uk-UA"/>
              </w:rPr>
            </w:pPr>
          </w:p>
          <w:p w14:paraId="28F6D1BD" w14:textId="10A2FED2" w:rsidR="006F628B" w:rsidRPr="006037C3" w:rsidRDefault="006F628B" w:rsidP="006F628B">
            <w:pPr>
              <w:shd w:val="clear" w:color="auto" w:fill="FFFFFF"/>
              <w:jc w:val="both"/>
              <w:rPr>
                <w:rFonts w:ascii="Times New Roman" w:hAnsi="Times New Roman" w:cs="Times New Roman"/>
                <w:b/>
                <w:color w:val="222222"/>
                <w:sz w:val="20"/>
                <w:szCs w:val="20"/>
                <w:lang w:val="uk-UA"/>
              </w:rPr>
            </w:pPr>
            <w:r w:rsidRPr="006037C3">
              <w:rPr>
                <w:rFonts w:ascii="Times New Roman" w:hAnsi="Times New Roman" w:cs="Times New Roman"/>
                <w:b/>
                <w:color w:val="222222"/>
                <w:sz w:val="20"/>
                <w:szCs w:val="20"/>
                <w:lang w:val="uk-UA"/>
              </w:rPr>
              <w:t>Термін дії пропозиції</w:t>
            </w:r>
          </w:p>
          <w:p w14:paraId="1FD91B26" w14:textId="2EDCA339" w:rsidR="006F628B" w:rsidRDefault="006F628B" w:rsidP="527B1CFF">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 xml:space="preserve">Ваша пропозиція має бути дійсним до кінця періоду дії пропозиції, зазначеного в </w:t>
            </w:r>
            <w:r w:rsidR="006713B9" w:rsidRPr="006037C3">
              <w:rPr>
                <w:rFonts w:ascii="Times New Roman" w:hAnsi="Times New Roman" w:cs="Times New Roman"/>
                <w:color w:val="222222"/>
                <w:sz w:val="20"/>
                <w:szCs w:val="20"/>
                <w:lang w:val="uk-UA"/>
              </w:rPr>
              <w:t xml:space="preserve">запиті </w:t>
            </w:r>
            <w:r w:rsidR="00BE3EDB" w:rsidRPr="006037C3">
              <w:rPr>
                <w:rFonts w:ascii="Times New Roman" w:hAnsi="Times New Roman" w:cs="Times New Roman"/>
                <w:color w:val="222222"/>
                <w:sz w:val="20"/>
                <w:szCs w:val="20"/>
                <w:lang w:val="uk-UA"/>
              </w:rPr>
              <w:t>комерційної</w:t>
            </w:r>
            <w:r w:rsidRPr="006037C3">
              <w:rPr>
                <w:rFonts w:ascii="Times New Roman" w:hAnsi="Times New Roman" w:cs="Times New Roman"/>
                <w:color w:val="222222"/>
                <w:sz w:val="20"/>
                <w:szCs w:val="20"/>
                <w:lang w:val="uk-UA"/>
              </w:rPr>
              <w:t xml:space="preserve"> пропозиці</w:t>
            </w:r>
            <w:r w:rsidR="00414139" w:rsidRPr="006037C3">
              <w:rPr>
                <w:rFonts w:ascii="Times New Roman" w:hAnsi="Times New Roman" w:cs="Times New Roman"/>
                <w:color w:val="222222"/>
                <w:sz w:val="20"/>
                <w:szCs w:val="20"/>
                <w:lang w:val="uk-UA"/>
              </w:rPr>
              <w:t>ї</w:t>
            </w:r>
            <w:r w:rsidRPr="006037C3">
              <w:rPr>
                <w:rFonts w:ascii="Times New Roman" w:hAnsi="Times New Roman" w:cs="Times New Roman"/>
                <w:color w:val="222222"/>
                <w:sz w:val="20"/>
                <w:szCs w:val="20"/>
                <w:lang w:val="uk-UA"/>
              </w:rPr>
              <w:t xml:space="preserve">. </w:t>
            </w:r>
            <w:r w:rsidRPr="006037C3">
              <w:rPr>
                <w:rFonts w:ascii="Times New Roman" w:hAnsi="Times New Roman" w:cs="Times New Roman"/>
                <w:color w:val="222222"/>
                <w:sz w:val="20"/>
                <w:szCs w:val="20"/>
                <w:lang w:val="uk-UA"/>
              </w:rPr>
              <w:lastRenderedPageBreak/>
              <w:t>Пропозиці</w:t>
            </w:r>
            <w:r w:rsidR="00927C1C" w:rsidRPr="006037C3">
              <w:rPr>
                <w:rFonts w:ascii="Times New Roman" w:hAnsi="Times New Roman" w:cs="Times New Roman"/>
                <w:color w:val="222222"/>
                <w:sz w:val="20"/>
                <w:szCs w:val="20"/>
                <w:lang w:val="uk-UA"/>
              </w:rPr>
              <w:t>ї, які</w:t>
            </w:r>
            <w:r w:rsidRPr="006037C3">
              <w:rPr>
                <w:rFonts w:ascii="Times New Roman" w:hAnsi="Times New Roman" w:cs="Times New Roman"/>
                <w:color w:val="222222"/>
                <w:sz w:val="20"/>
                <w:szCs w:val="20"/>
                <w:lang w:val="uk-UA"/>
              </w:rPr>
              <w:t xml:space="preserve"> не відповідають необхідному терміну дії пропозиції можуть бути дискваліфіковані.</w:t>
            </w:r>
            <w:r w:rsidR="009A6D4A" w:rsidRPr="006037C3">
              <w:rPr>
                <w:rFonts w:ascii="Times New Roman" w:hAnsi="Times New Roman" w:cs="Times New Roman"/>
                <w:color w:val="222222"/>
                <w:sz w:val="20"/>
                <w:szCs w:val="20"/>
                <w:lang w:val="uk-UA"/>
              </w:rPr>
              <w:t xml:space="preserve"> </w:t>
            </w:r>
          </w:p>
          <w:p w14:paraId="11F0B2E6" w14:textId="77777777" w:rsidR="00E07D8E" w:rsidRDefault="00E07D8E" w:rsidP="527B1CFF">
            <w:pPr>
              <w:shd w:val="clear" w:color="auto" w:fill="FFFFFF" w:themeFill="background1"/>
              <w:jc w:val="both"/>
              <w:rPr>
                <w:rFonts w:ascii="Times New Roman" w:hAnsi="Times New Roman" w:cs="Times New Roman"/>
                <w:color w:val="222222"/>
                <w:sz w:val="20"/>
                <w:szCs w:val="20"/>
                <w:lang w:val="uk-UA"/>
              </w:rPr>
            </w:pPr>
          </w:p>
          <w:p w14:paraId="6D816E1C" w14:textId="77777777" w:rsidR="008C4DF0" w:rsidRPr="006037C3" w:rsidRDefault="008C4DF0" w:rsidP="006F628B">
            <w:pPr>
              <w:shd w:val="clear" w:color="auto" w:fill="FFFFFF"/>
              <w:jc w:val="both"/>
              <w:rPr>
                <w:rFonts w:ascii="Times New Roman" w:hAnsi="Times New Roman" w:cs="Times New Roman"/>
                <w:b/>
                <w:color w:val="222222"/>
                <w:sz w:val="20"/>
                <w:szCs w:val="20"/>
                <w:lang w:val="uk-UA"/>
              </w:rPr>
            </w:pPr>
          </w:p>
          <w:p w14:paraId="1FAA2BF9" w14:textId="293B92F4" w:rsidR="006F628B" w:rsidRPr="006037C3" w:rsidRDefault="0073614E" w:rsidP="006F628B">
            <w:pPr>
              <w:shd w:val="clear" w:color="auto" w:fill="FFFFFF"/>
              <w:jc w:val="both"/>
              <w:rPr>
                <w:rFonts w:ascii="Times New Roman" w:hAnsi="Times New Roman" w:cs="Times New Roman"/>
                <w:b/>
                <w:color w:val="222222"/>
                <w:sz w:val="20"/>
                <w:szCs w:val="20"/>
                <w:lang w:val="uk-UA"/>
              </w:rPr>
            </w:pPr>
            <w:r w:rsidRPr="006037C3">
              <w:rPr>
                <w:rFonts w:ascii="Times New Roman" w:hAnsi="Times New Roman" w:cs="Times New Roman"/>
                <w:b/>
                <w:color w:val="222222"/>
                <w:sz w:val="20"/>
                <w:szCs w:val="20"/>
                <w:lang w:val="uk-UA"/>
              </w:rPr>
              <w:t>О</w:t>
            </w:r>
            <w:r w:rsidR="006F628B" w:rsidRPr="006037C3">
              <w:rPr>
                <w:rFonts w:ascii="Times New Roman" w:hAnsi="Times New Roman" w:cs="Times New Roman"/>
                <w:b/>
                <w:color w:val="222222"/>
                <w:sz w:val="20"/>
                <w:szCs w:val="20"/>
                <w:lang w:val="uk-UA"/>
              </w:rPr>
              <w:t>цінка пропозицій</w:t>
            </w:r>
          </w:p>
          <w:p w14:paraId="2687435A" w14:textId="5EBB9BAF" w:rsidR="00A60663" w:rsidRPr="006037C3" w:rsidRDefault="00A60663" w:rsidP="406962B2">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 xml:space="preserve">Загальна оцінка </w:t>
            </w:r>
            <w:r w:rsidR="00290E03" w:rsidRPr="006037C3">
              <w:rPr>
                <w:rFonts w:ascii="Times New Roman" w:hAnsi="Times New Roman" w:cs="Times New Roman"/>
                <w:color w:val="222222"/>
                <w:sz w:val="20"/>
                <w:szCs w:val="20"/>
                <w:lang w:val="uk-UA"/>
              </w:rPr>
              <w:t>здійснюється</w:t>
            </w:r>
            <w:r w:rsidR="00927429" w:rsidRPr="006037C3">
              <w:rPr>
                <w:rFonts w:ascii="Times New Roman" w:hAnsi="Times New Roman" w:cs="Times New Roman"/>
                <w:color w:val="222222"/>
                <w:sz w:val="20"/>
                <w:szCs w:val="20"/>
                <w:lang w:val="uk-UA"/>
              </w:rPr>
              <w:t xml:space="preserve"> командою спеціалістів у складі </w:t>
            </w:r>
            <w:r w:rsidR="305BC554" w:rsidRPr="006037C3">
              <w:rPr>
                <w:rFonts w:ascii="Times New Roman" w:hAnsi="Times New Roman" w:cs="Times New Roman"/>
                <w:color w:val="222222"/>
                <w:sz w:val="20"/>
                <w:szCs w:val="20"/>
                <w:lang w:val="uk-UA"/>
              </w:rPr>
              <w:t>ФЄ</w:t>
            </w:r>
            <w:r w:rsidR="00927429" w:rsidRPr="006037C3">
              <w:rPr>
                <w:rFonts w:ascii="Times New Roman" w:hAnsi="Times New Roman" w:cs="Times New Roman"/>
                <w:color w:val="222222"/>
                <w:sz w:val="20"/>
                <w:szCs w:val="20"/>
                <w:lang w:val="uk-UA"/>
              </w:rPr>
              <w:t xml:space="preserve"> та Набувача</w:t>
            </w:r>
            <w:r w:rsidR="00DE076E" w:rsidRPr="006037C3">
              <w:rPr>
                <w:rFonts w:ascii="Times New Roman" w:hAnsi="Times New Roman" w:cs="Times New Roman"/>
                <w:color w:val="222222"/>
                <w:sz w:val="20"/>
                <w:szCs w:val="20"/>
                <w:lang w:val="uk-UA"/>
              </w:rPr>
              <w:t xml:space="preserve"> </w:t>
            </w:r>
            <w:r w:rsidR="000D721F" w:rsidRPr="006037C3">
              <w:rPr>
                <w:rFonts w:ascii="Times New Roman" w:hAnsi="Times New Roman" w:cs="Times New Roman"/>
                <w:color w:val="222222"/>
                <w:sz w:val="20"/>
                <w:szCs w:val="20"/>
                <w:lang w:val="uk-UA"/>
              </w:rPr>
              <w:t xml:space="preserve">проекту </w:t>
            </w:r>
            <w:r w:rsidR="00DE076E" w:rsidRPr="006037C3">
              <w:rPr>
                <w:rFonts w:ascii="Times New Roman" w:hAnsi="Times New Roman" w:cs="Times New Roman"/>
                <w:color w:val="222222"/>
                <w:sz w:val="20"/>
                <w:szCs w:val="20"/>
                <w:lang w:val="uk-UA"/>
              </w:rPr>
              <w:t>(державна установа)</w:t>
            </w:r>
            <w:r w:rsidR="00290E03" w:rsidRPr="006037C3">
              <w:rPr>
                <w:rFonts w:ascii="Times New Roman" w:hAnsi="Times New Roman" w:cs="Times New Roman"/>
                <w:color w:val="222222"/>
                <w:sz w:val="20"/>
                <w:szCs w:val="20"/>
                <w:lang w:val="uk-UA"/>
              </w:rPr>
              <w:t>,</w:t>
            </w:r>
            <w:r w:rsidR="00927429" w:rsidRPr="006037C3">
              <w:rPr>
                <w:rFonts w:ascii="Times New Roman" w:hAnsi="Times New Roman" w:cs="Times New Roman"/>
                <w:color w:val="222222"/>
                <w:sz w:val="20"/>
                <w:szCs w:val="20"/>
                <w:lang w:val="uk-UA"/>
              </w:rPr>
              <w:t xml:space="preserve"> та </w:t>
            </w:r>
            <w:r w:rsidRPr="006037C3">
              <w:rPr>
                <w:rFonts w:ascii="Times New Roman" w:hAnsi="Times New Roman" w:cs="Times New Roman"/>
                <w:color w:val="222222"/>
                <w:sz w:val="20"/>
                <w:szCs w:val="20"/>
                <w:lang w:val="uk-UA"/>
              </w:rPr>
              <w:t>заснована на принципі «оптимальне співвідношення ціни і якості»</w:t>
            </w:r>
            <w:r w:rsidR="00290E03" w:rsidRPr="006037C3">
              <w:rPr>
                <w:rFonts w:ascii="Times New Roman" w:hAnsi="Times New Roman" w:cs="Times New Roman"/>
                <w:color w:val="222222"/>
                <w:sz w:val="20"/>
                <w:szCs w:val="20"/>
                <w:lang w:val="uk-UA"/>
              </w:rPr>
              <w:t xml:space="preserve">. </w:t>
            </w:r>
            <w:r w:rsidR="00B934C1" w:rsidRPr="006037C3">
              <w:rPr>
                <w:rFonts w:ascii="Times New Roman" w:hAnsi="Times New Roman" w:cs="Times New Roman"/>
                <w:color w:val="222222"/>
                <w:sz w:val="20"/>
                <w:szCs w:val="20"/>
                <w:lang w:val="uk-UA"/>
              </w:rPr>
              <w:t>Максимальна кількість балів, яку може отримати пропозиція – 100,</w:t>
            </w:r>
            <w:r w:rsidR="00602DAF" w:rsidRPr="006037C3">
              <w:rPr>
                <w:rFonts w:ascii="Times New Roman" w:hAnsi="Times New Roman" w:cs="Times New Roman"/>
                <w:color w:val="222222"/>
                <w:sz w:val="20"/>
                <w:szCs w:val="20"/>
                <w:lang w:val="uk-UA"/>
              </w:rPr>
              <w:t xml:space="preserve"> де вага у </w:t>
            </w:r>
            <w:r w:rsidR="00B379C2" w:rsidRPr="006037C3">
              <w:rPr>
                <w:rFonts w:ascii="Times New Roman" w:hAnsi="Times New Roman" w:cs="Times New Roman"/>
                <w:color w:val="222222"/>
                <w:sz w:val="20"/>
                <w:szCs w:val="20"/>
                <w:lang w:val="uk-UA"/>
              </w:rPr>
              <w:t>65</w:t>
            </w:r>
            <w:r w:rsidR="00602DAF" w:rsidRPr="006037C3">
              <w:rPr>
                <w:rFonts w:ascii="Times New Roman" w:hAnsi="Times New Roman" w:cs="Times New Roman"/>
                <w:color w:val="222222"/>
                <w:sz w:val="20"/>
                <w:szCs w:val="20"/>
                <w:lang w:val="uk-UA"/>
              </w:rPr>
              <w:t xml:space="preserve"> балів відповідає технічній оцінці</w:t>
            </w:r>
            <w:r w:rsidR="00201CE0" w:rsidRPr="006037C3">
              <w:rPr>
                <w:rFonts w:ascii="Times New Roman" w:hAnsi="Times New Roman" w:cs="Times New Roman"/>
                <w:color w:val="222222"/>
                <w:sz w:val="20"/>
                <w:szCs w:val="20"/>
                <w:lang w:val="uk-UA"/>
              </w:rPr>
              <w:t xml:space="preserve"> (</w:t>
            </w:r>
            <w:r w:rsidR="00405AC6" w:rsidRPr="006037C3">
              <w:rPr>
                <w:rFonts w:ascii="Times New Roman" w:hAnsi="Times New Roman" w:cs="Times New Roman"/>
                <w:color w:val="222222"/>
                <w:sz w:val="20"/>
                <w:szCs w:val="20"/>
                <w:lang w:val="uk-UA"/>
              </w:rPr>
              <w:t>див. нижче «</w:t>
            </w:r>
            <w:r w:rsidR="00201CE0" w:rsidRPr="006037C3">
              <w:rPr>
                <w:rFonts w:ascii="Times New Roman" w:hAnsi="Times New Roman" w:cs="Times New Roman"/>
                <w:color w:val="222222"/>
                <w:sz w:val="20"/>
                <w:szCs w:val="20"/>
                <w:lang w:val="uk-UA"/>
              </w:rPr>
              <w:t>Загальна оцінка компанії</w:t>
            </w:r>
            <w:r w:rsidR="00405AC6" w:rsidRPr="006037C3">
              <w:rPr>
                <w:rFonts w:ascii="Times New Roman" w:hAnsi="Times New Roman" w:cs="Times New Roman"/>
                <w:color w:val="222222"/>
                <w:sz w:val="20"/>
                <w:szCs w:val="20"/>
                <w:lang w:val="uk-UA"/>
              </w:rPr>
              <w:t>»</w:t>
            </w:r>
            <w:r w:rsidR="00201CE0" w:rsidRPr="006037C3">
              <w:rPr>
                <w:rFonts w:ascii="Times New Roman" w:hAnsi="Times New Roman" w:cs="Times New Roman"/>
                <w:color w:val="222222"/>
                <w:sz w:val="20"/>
                <w:szCs w:val="20"/>
                <w:lang w:val="uk-UA"/>
              </w:rPr>
              <w:t xml:space="preserve"> та </w:t>
            </w:r>
            <w:r w:rsidR="00405AC6" w:rsidRPr="006037C3">
              <w:rPr>
                <w:rFonts w:ascii="Times New Roman" w:hAnsi="Times New Roman" w:cs="Times New Roman"/>
                <w:color w:val="222222"/>
                <w:sz w:val="20"/>
                <w:szCs w:val="20"/>
                <w:lang w:val="uk-UA"/>
              </w:rPr>
              <w:t>«</w:t>
            </w:r>
            <w:r w:rsidR="006A3DA5" w:rsidRPr="006037C3">
              <w:rPr>
                <w:rFonts w:ascii="Times New Roman" w:hAnsi="Times New Roman" w:cs="Times New Roman"/>
                <w:color w:val="222222"/>
                <w:sz w:val="20"/>
                <w:szCs w:val="20"/>
                <w:lang w:val="uk-UA"/>
              </w:rPr>
              <w:t>Т</w:t>
            </w:r>
            <w:r w:rsidR="00201CE0" w:rsidRPr="006037C3">
              <w:rPr>
                <w:rFonts w:ascii="Times New Roman" w:hAnsi="Times New Roman" w:cs="Times New Roman"/>
                <w:color w:val="222222"/>
                <w:sz w:val="20"/>
                <w:szCs w:val="20"/>
                <w:lang w:val="uk-UA"/>
              </w:rPr>
              <w:t>ехнічна оцінка</w:t>
            </w:r>
            <w:r w:rsidR="00405AC6" w:rsidRPr="006037C3">
              <w:rPr>
                <w:rFonts w:ascii="Times New Roman" w:hAnsi="Times New Roman" w:cs="Times New Roman"/>
                <w:color w:val="222222"/>
                <w:sz w:val="20"/>
                <w:szCs w:val="20"/>
                <w:lang w:val="uk-UA"/>
              </w:rPr>
              <w:t>»</w:t>
            </w:r>
            <w:r w:rsidR="00201CE0" w:rsidRPr="006037C3">
              <w:rPr>
                <w:rFonts w:ascii="Times New Roman" w:hAnsi="Times New Roman" w:cs="Times New Roman"/>
                <w:color w:val="222222"/>
                <w:sz w:val="20"/>
                <w:szCs w:val="20"/>
                <w:lang w:val="uk-UA"/>
              </w:rPr>
              <w:t>)</w:t>
            </w:r>
            <w:r w:rsidR="00602DAF" w:rsidRPr="006037C3">
              <w:rPr>
                <w:rFonts w:ascii="Times New Roman" w:hAnsi="Times New Roman" w:cs="Times New Roman"/>
                <w:color w:val="222222"/>
                <w:sz w:val="20"/>
                <w:szCs w:val="20"/>
                <w:lang w:val="uk-UA"/>
              </w:rPr>
              <w:t xml:space="preserve"> і вага у </w:t>
            </w:r>
            <w:r w:rsidR="00B379C2" w:rsidRPr="006037C3">
              <w:rPr>
                <w:rFonts w:ascii="Times New Roman" w:hAnsi="Times New Roman" w:cs="Times New Roman"/>
                <w:color w:val="222222"/>
                <w:sz w:val="20"/>
                <w:szCs w:val="20"/>
                <w:lang w:val="uk-UA"/>
              </w:rPr>
              <w:t>3</w:t>
            </w:r>
            <w:r w:rsidR="00602DAF" w:rsidRPr="006037C3">
              <w:rPr>
                <w:rFonts w:ascii="Times New Roman" w:hAnsi="Times New Roman" w:cs="Times New Roman"/>
                <w:color w:val="222222"/>
                <w:sz w:val="20"/>
                <w:szCs w:val="20"/>
                <w:lang w:val="uk-UA"/>
              </w:rPr>
              <w:t xml:space="preserve">5 балів  - </w:t>
            </w:r>
            <w:r w:rsidR="00201CE0" w:rsidRPr="006037C3">
              <w:rPr>
                <w:rFonts w:ascii="Times New Roman" w:hAnsi="Times New Roman" w:cs="Times New Roman"/>
                <w:color w:val="222222"/>
                <w:sz w:val="20"/>
                <w:szCs w:val="20"/>
                <w:lang w:val="uk-UA"/>
              </w:rPr>
              <w:t>ціновій</w:t>
            </w:r>
            <w:r w:rsidR="00602DAF" w:rsidRPr="006037C3">
              <w:rPr>
                <w:rFonts w:ascii="Times New Roman" w:hAnsi="Times New Roman" w:cs="Times New Roman"/>
                <w:color w:val="222222"/>
                <w:sz w:val="20"/>
                <w:szCs w:val="20"/>
                <w:lang w:val="uk-UA"/>
              </w:rPr>
              <w:t xml:space="preserve"> </w:t>
            </w:r>
            <w:r w:rsidR="00201CE0" w:rsidRPr="006037C3">
              <w:rPr>
                <w:rFonts w:ascii="Times New Roman" w:hAnsi="Times New Roman" w:cs="Times New Roman"/>
                <w:color w:val="222222"/>
                <w:sz w:val="20"/>
                <w:szCs w:val="20"/>
                <w:lang w:val="uk-UA"/>
              </w:rPr>
              <w:t>(</w:t>
            </w:r>
            <w:r w:rsidR="00405AC6" w:rsidRPr="006037C3">
              <w:rPr>
                <w:rFonts w:ascii="Times New Roman" w:hAnsi="Times New Roman" w:cs="Times New Roman"/>
                <w:color w:val="222222"/>
                <w:sz w:val="20"/>
                <w:szCs w:val="20"/>
                <w:lang w:val="uk-UA"/>
              </w:rPr>
              <w:t>див. нижче «</w:t>
            </w:r>
            <w:r w:rsidR="006A3DA5" w:rsidRPr="006037C3">
              <w:rPr>
                <w:rFonts w:ascii="Times New Roman" w:hAnsi="Times New Roman" w:cs="Times New Roman"/>
                <w:color w:val="222222"/>
                <w:sz w:val="20"/>
                <w:szCs w:val="20"/>
                <w:lang w:val="uk-UA"/>
              </w:rPr>
              <w:t>Ф</w:t>
            </w:r>
            <w:r w:rsidR="00201CE0" w:rsidRPr="006037C3">
              <w:rPr>
                <w:rFonts w:ascii="Times New Roman" w:hAnsi="Times New Roman" w:cs="Times New Roman"/>
                <w:color w:val="222222"/>
                <w:sz w:val="20"/>
                <w:szCs w:val="20"/>
                <w:lang w:val="uk-UA"/>
              </w:rPr>
              <w:t>інансова оцінка</w:t>
            </w:r>
            <w:r w:rsidR="00405AC6" w:rsidRPr="006037C3">
              <w:rPr>
                <w:rFonts w:ascii="Times New Roman" w:hAnsi="Times New Roman" w:cs="Times New Roman"/>
                <w:color w:val="222222"/>
                <w:sz w:val="20"/>
                <w:szCs w:val="20"/>
                <w:lang w:val="uk-UA"/>
              </w:rPr>
              <w:t>»</w:t>
            </w:r>
            <w:r w:rsidR="00201CE0" w:rsidRPr="006037C3">
              <w:rPr>
                <w:rFonts w:ascii="Times New Roman" w:hAnsi="Times New Roman" w:cs="Times New Roman"/>
                <w:color w:val="222222"/>
                <w:sz w:val="20"/>
                <w:szCs w:val="20"/>
                <w:lang w:val="uk-UA"/>
              </w:rPr>
              <w:t>)</w:t>
            </w:r>
            <w:r w:rsidR="00602DAF" w:rsidRPr="006037C3">
              <w:rPr>
                <w:rFonts w:ascii="Times New Roman" w:hAnsi="Times New Roman" w:cs="Times New Roman"/>
                <w:color w:val="222222"/>
                <w:sz w:val="20"/>
                <w:szCs w:val="20"/>
                <w:lang w:val="uk-UA"/>
              </w:rPr>
              <w:t>.</w:t>
            </w:r>
          </w:p>
          <w:p w14:paraId="5C5968E3" w14:textId="535D3AB1" w:rsidR="00C44F53" w:rsidRPr="006037C3" w:rsidRDefault="009D7F23" w:rsidP="006F628B">
            <w:pPr>
              <w:shd w:val="clear" w:color="auto" w:fill="FFFFFF"/>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Д</w:t>
            </w:r>
            <w:r w:rsidR="00201CE0" w:rsidRPr="006037C3">
              <w:rPr>
                <w:rFonts w:ascii="Times New Roman" w:hAnsi="Times New Roman" w:cs="Times New Roman"/>
                <w:color w:val="222222"/>
                <w:sz w:val="20"/>
                <w:szCs w:val="20"/>
                <w:lang w:val="uk-UA"/>
              </w:rPr>
              <w:t xml:space="preserve">етальна </w:t>
            </w:r>
            <w:r w:rsidR="006A3DA5" w:rsidRPr="006037C3">
              <w:rPr>
                <w:rFonts w:ascii="Times New Roman" w:hAnsi="Times New Roman" w:cs="Times New Roman"/>
                <w:color w:val="222222"/>
                <w:sz w:val="20"/>
                <w:szCs w:val="20"/>
                <w:lang w:val="uk-UA"/>
              </w:rPr>
              <w:t xml:space="preserve">інформація, щодо </w:t>
            </w:r>
            <w:r w:rsidRPr="006037C3">
              <w:rPr>
                <w:rFonts w:ascii="Times New Roman" w:hAnsi="Times New Roman" w:cs="Times New Roman"/>
                <w:color w:val="222222"/>
                <w:sz w:val="20"/>
                <w:szCs w:val="20"/>
                <w:lang w:val="uk-UA"/>
              </w:rPr>
              <w:t>оцінювання:</w:t>
            </w:r>
            <w:r w:rsidR="004A4208" w:rsidRPr="006037C3">
              <w:rPr>
                <w:rFonts w:ascii="Times New Roman" w:hAnsi="Times New Roman" w:cs="Times New Roman"/>
                <w:color w:val="222222"/>
                <w:sz w:val="20"/>
                <w:szCs w:val="20"/>
                <w:lang w:val="uk-UA"/>
              </w:rPr>
              <w:t xml:space="preserve"> </w:t>
            </w:r>
          </w:p>
          <w:p w14:paraId="2BE3E245" w14:textId="77777777" w:rsidR="00434A5B" w:rsidRPr="006037C3" w:rsidRDefault="00434A5B" w:rsidP="006F628B">
            <w:pPr>
              <w:shd w:val="clear" w:color="auto" w:fill="FFFFFF"/>
              <w:jc w:val="both"/>
              <w:rPr>
                <w:rFonts w:ascii="Times New Roman" w:hAnsi="Times New Roman" w:cs="Times New Roman"/>
                <w:color w:val="222222"/>
                <w:sz w:val="20"/>
                <w:szCs w:val="20"/>
                <w:lang w:val="uk-UA"/>
              </w:rPr>
            </w:pPr>
          </w:p>
          <w:p w14:paraId="31FBE090" w14:textId="77777777" w:rsidR="00434A5B" w:rsidRPr="006037C3" w:rsidRDefault="00434A5B" w:rsidP="006F628B">
            <w:pPr>
              <w:shd w:val="clear" w:color="auto" w:fill="FFFFFF"/>
              <w:jc w:val="both"/>
              <w:rPr>
                <w:rFonts w:ascii="Times New Roman" w:hAnsi="Times New Roman" w:cs="Times New Roman"/>
                <w:color w:val="222222"/>
                <w:sz w:val="20"/>
                <w:szCs w:val="20"/>
                <w:lang w:val="uk-UA"/>
              </w:rPr>
            </w:pPr>
          </w:p>
          <w:p w14:paraId="55DC5072" w14:textId="606C3360" w:rsidR="006278EC" w:rsidRPr="006037C3" w:rsidRDefault="006F628B" w:rsidP="006F628B">
            <w:pPr>
              <w:shd w:val="clear" w:color="auto" w:fill="FFFFFF"/>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 xml:space="preserve">а. </w:t>
            </w:r>
            <w:r w:rsidR="006278EC" w:rsidRPr="006037C3">
              <w:rPr>
                <w:rFonts w:ascii="Times New Roman" w:hAnsi="Times New Roman" w:cs="Times New Roman"/>
                <w:color w:val="222222"/>
                <w:sz w:val="20"/>
                <w:szCs w:val="20"/>
                <w:u w:val="single"/>
                <w:lang w:val="uk-UA"/>
              </w:rPr>
              <w:t>Загальна</w:t>
            </w:r>
            <w:r w:rsidRPr="006037C3">
              <w:rPr>
                <w:rFonts w:ascii="Times New Roman" w:hAnsi="Times New Roman" w:cs="Times New Roman"/>
                <w:color w:val="222222"/>
                <w:sz w:val="20"/>
                <w:szCs w:val="20"/>
                <w:u w:val="single"/>
                <w:lang w:val="uk-UA"/>
              </w:rPr>
              <w:t xml:space="preserve"> оцінка</w:t>
            </w:r>
            <w:r w:rsidR="006278EC" w:rsidRPr="006037C3">
              <w:rPr>
                <w:rFonts w:ascii="Times New Roman" w:hAnsi="Times New Roman" w:cs="Times New Roman"/>
                <w:color w:val="222222"/>
                <w:sz w:val="20"/>
                <w:szCs w:val="20"/>
                <w:u w:val="single"/>
                <w:lang w:val="uk-UA"/>
              </w:rPr>
              <w:t xml:space="preserve"> компанії</w:t>
            </w:r>
            <w:r w:rsidRPr="006037C3">
              <w:rPr>
                <w:rFonts w:ascii="Times New Roman" w:hAnsi="Times New Roman" w:cs="Times New Roman"/>
                <w:color w:val="222222"/>
                <w:sz w:val="20"/>
                <w:szCs w:val="20"/>
                <w:lang w:val="uk-UA"/>
              </w:rPr>
              <w:t xml:space="preserve">: </w:t>
            </w:r>
          </w:p>
          <w:p w14:paraId="00070926" w14:textId="77FD77B0" w:rsidR="006278EC" w:rsidRPr="006037C3" w:rsidRDefault="0C4D72C9" w:rsidP="006278EC">
            <w:pPr>
              <w:pStyle w:val="a5"/>
              <w:numPr>
                <w:ilvl w:val="0"/>
                <w:numId w:val="42"/>
              </w:numPr>
              <w:rPr>
                <w:rFonts w:ascii="Times New Roman" w:hAnsi="Times New Roman"/>
                <w:sz w:val="20"/>
                <w:lang w:val="uk-UA" w:eastAsia="zh-CN"/>
              </w:rPr>
            </w:pPr>
            <w:r w:rsidRPr="006037C3">
              <w:rPr>
                <w:rFonts w:ascii="Times New Roman" w:hAnsi="Times New Roman"/>
                <w:sz w:val="20"/>
                <w:lang w:val="uk-UA" w:eastAsia="zh-CN"/>
              </w:rPr>
              <w:t xml:space="preserve">Історія та </w:t>
            </w:r>
            <w:r w:rsidR="4FFB0EA4" w:rsidRPr="006037C3">
              <w:rPr>
                <w:rFonts w:ascii="Times New Roman" w:hAnsi="Times New Roman"/>
                <w:sz w:val="20"/>
                <w:lang w:val="uk-UA" w:eastAsia="zh-CN"/>
              </w:rPr>
              <w:t xml:space="preserve">відповідність </w:t>
            </w:r>
            <w:r w:rsidRPr="006037C3">
              <w:rPr>
                <w:rFonts w:ascii="Times New Roman" w:hAnsi="Times New Roman"/>
                <w:sz w:val="20"/>
                <w:lang w:val="uk-UA" w:eastAsia="zh-CN"/>
              </w:rPr>
              <w:t>досвіду компанії для виконання вказаних робіт</w:t>
            </w:r>
            <w:r w:rsidR="155D9172" w:rsidRPr="006037C3">
              <w:rPr>
                <w:rFonts w:ascii="Times New Roman" w:hAnsi="Times New Roman"/>
                <w:sz w:val="20"/>
                <w:lang w:val="uk-UA" w:eastAsia="zh-CN"/>
              </w:rPr>
              <w:t>;</w:t>
            </w:r>
          </w:p>
          <w:p w14:paraId="28F6A137" w14:textId="7E6DF4B2" w:rsidR="006278EC" w:rsidRPr="006037C3" w:rsidRDefault="0C4D72C9" w:rsidP="0018564F">
            <w:pPr>
              <w:pStyle w:val="a5"/>
              <w:numPr>
                <w:ilvl w:val="0"/>
                <w:numId w:val="42"/>
              </w:numPr>
              <w:rPr>
                <w:rFonts w:ascii="Times New Roman" w:hAnsi="Times New Roman"/>
                <w:sz w:val="20"/>
                <w:lang w:val="uk-UA" w:eastAsia="zh-CN"/>
              </w:rPr>
            </w:pPr>
            <w:r w:rsidRPr="006037C3">
              <w:rPr>
                <w:rFonts w:ascii="Times New Roman" w:hAnsi="Times New Roman"/>
                <w:sz w:val="20"/>
                <w:lang w:val="uk-UA" w:eastAsia="zh-CN"/>
              </w:rPr>
              <w:t>Кваліфікація персоналу для виконання вказаних робіт</w:t>
            </w:r>
            <w:r w:rsidR="155D9172" w:rsidRPr="006037C3">
              <w:rPr>
                <w:rFonts w:ascii="Times New Roman" w:hAnsi="Times New Roman"/>
                <w:sz w:val="20"/>
                <w:lang w:val="uk-UA" w:eastAsia="zh-CN"/>
              </w:rPr>
              <w:t>;</w:t>
            </w:r>
          </w:p>
          <w:p w14:paraId="18938D7B" w14:textId="1D0DAD45" w:rsidR="006278EC" w:rsidRPr="006037C3" w:rsidRDefault="0C4D72C9" w:rsidP="006278EC">
            <w:pPr>
              <w:pStyle w:val="a5"/>
              <w:numPr>
                <w:ilvl w:val="0"/>
                <w:numId w:val="42"/>
              </w:numPr>
              <w:rPr>
                <w:rFonts w:ascii="Times New Roman" w:hAnsi="Times New Roman"/>
                <w:sz w:val="20"/>
                <w:lang w:val="uk-UA" w:eastAsia="zh-CN"/>
              </w:rPr>
            </w:pPr>
            <w:r w:rsidRPr="006037C3">
              <w:rPr>
                <w:rFonts w:ascii="Times New Roman" w:hAnsi="Times New Roman"/>
                <w:sz w:val="20"/>
                <w:lang w:val="uk-UA" w:eastAsia="zh-CN"/>
              </w:rPr>
              <w:t>Позитивні відгуки попередніх клієнтів</w:t>
            </w:r>
            <w:r w:rsidR="155D9172" w:rsidRPr="006037C3">
              <w:rPr>
                <w:rFonts w:ascii="Times New Roman" w:hAnsi="Times New Roman"/>
                <w:sz w:val="20"/>
                <w:lang w:val="uk-UA" w:eastAsia="zh-CN"/>
              </w:rPr>
              <w:t>;</w:t>
            </w:r>
            <w:r w:rsidRPr="006037C3">
              <w:rPr>
                <w:rFonts w:ascii="Times New Roman" w:hAnsi="Times New Roman"/>
                <w:sz w:val="20"/>
                <w:lang w:val="uk-UA" w:eastAsia="zh-CN"/>
              </w:rPr>
              <w:t xml:space="preserve"> </w:t>
            </w:r>
          </w:p>
          <w:p w14:paraId="20D21962" w14:textId="30BCF8C0" w:rsidR="004B3404" w:rsidRPr="006037C3" w:rsidRDefault="155D9172" w:rsidP="006278EC">
            <w:pPr>
              <w:pStyle w:val="a5"/>
              <w:numPr>
                <w:ilvl w:val="0"/>
                <w:numId w:val="42"/>
              </w:numPr>
              <w:rPr>
                <w:rFonts w:ascii="Times New Roman" w:hAnsi="Times New Roman"/>
                <w:sz w:val="20"/>
                <w:lang w:val="uk-UA" w:eastAsia="zh-CN"/>
              </w:rPr>
            </w:pPr>
            <w:r w:rsidRPr="006037C3">
              <w:rPr>
                <w:rFonts w:ascii="Times New Roman" w:hAnsi="Times New Roman"/>
                <w:sz w:val="20"/>
                <w:lang w:val="uk-UA" w:eastAsia="zh-CN"/>
              </w:rPr>
              <w:t>Досвід роботи з державними установами;</w:t>
            </w:r>
          </w:p>
          <w:p w14:paraId="6FA76845" w14:textId="4E7117C0" w:rsidR="006278EC" w:rsidRPr="006037C3" w:rsidRDefault="0C4D72C9" w:rsidP="71F3910D">
            <w:pPr>
              <w:pStyle w:val="a5"/>
              <w:numPr>
                <w:ilvl w:val="0"/>
                <w:numId w:val="42"/>
              </w:numPr>
              <w:rPr>
                <w:rFonts w:ascii="Times New Roman" w:hAnsi="Times New Roman"/>
                <w:sz w:val="20"/>
                <w:lang w:val="uk-UA" w:eastAsia="zh-CN"/>
              </w:rPr>
            </w:pPr>
            <w:r w:rsidRPr="006037C3">
              <w:rPr>
                <w:rFonts w:ascii="Times New Roman" w:hAnsi="Times New Roman"/>
                <w:sz w:val="20"/>
                <w:lang w:val="uk-UA" w:eastAsia="zh-CN"/>
              </w:rPr>
              <w:t>Наявність сертифікатів</w:t>
            </w:r>
            <w:r w:rsidR="37E5CE3E" w:rsidRPr="006037C3">
              <w:rPr>
                <w:rFonts w:ascii="Times New Roman" w:hAnsi="Times New Roman"/>
                <w:sz w:val="20"/>
                <w:lang w:val="uk-UA" w:eastAsia="zh-CN"/>
              </w:rPr>
              <w:t>, ліцензій та ін</w:t>
            </w:r>
            <w:r w:rsidR="6BC2664A" w:rsidRPr="006037C3">
              <w:rPr>
                <w:rFonts w:ascii="Times New Roman" w:hAnsi="Times New Roman"/>
                <w:sz w:val="20"/>
                <w:lang w:val="uk-UA" w:eastAsia="zh-CN"/>
              </w:rPr>
              <w:t>.</w:t>
            </w:r>
            <w:r w:rsidR="17837FE4" w:rsidRPr="006037C3">
              <w:rPr>
                <w:rFonts w:ascii="Times New Roman" w:hAnsi="Times New Roman"/>
                <w:sz w:val="20"/>
                <w:lang w:val="uk-UA" w:eastAsia="zh-CN"/>
              </w:rPr>
              <w:t xml:space="preserve"> </w:t>
            </w:r>
            <w:r w:rsidR="673F4374" w:rsidRPr="006037C3">
              <w:rPr>
                <w:rFonts w:ascii="Times New Roman" w:hAnsi="Times New Roman"/>
                <w:sz w:val="20"/>
                <w:lang w:val="uk-UA" w:eastAsia="zh-CN"/>
              </w:rPr>
              <w:t>(</w:t>
            </w:r>
            <w:r w:rsidR="109403C9" w:rsidRPr="006037C3">
              <w:rPr>
                <w:rFonts w:ascii="Times New Roman" w:hAnsi="Times New Roman"/>
                <w:sz w:val="20"/>
                <w:lang w:val="uk-UA" w:eastAsia="zh-CN"/>
              </w:rPr>
              <w:t>у разі потреби</w:t>
            </w:r>
            <w:r w:rsidR="673F4374" w:rsidRPr="006037C3">
              <w:rPr>
                <w:rFonts w:ascii="Times New Roman" w:hAnsi="Times New Roman"/>
                <w:sz w:val="20"/>
                <w:lang w:val="uk-UA" w:eastAsia="zh-CN"/>
              </w:rPr>
              <w:t>)</w:t>
            </w:r>
            <w:r w:rsidR="109403C9" w:rsidRPr="006037C3">
              <w:rPr>
                <w:rFonts w:ascii="Times New Roman" w:hAnsi="Times New Roman"/>
                <w:sz w:val="20"/>
                <w:lang w:val="uk-UA" w:eastAsia="zh-CN"/>
              </w:rPr>
              <w:t>.</w:t>
            </w:r>
          </w:p>
          <w:p w14:paraId="4141C802" w14:textId="77777777" w:rsidR="006F628B" w:rsidRPr="006037C3" w:rsidRDefault="006F628B" w:rsidP="006F628B">
            <w:pPr>
              <w:shd w:val="clear" w:color="auto" w:fill="FFFFFF"/>
              <w:jc w:val="both"/>
              <w:rPr>
                <w:rFonts w:ascii="Times New Roman" w:hAnsi="Times New Roman" w:cs="Times New Roman"/>
                <w:color w:val="222222"/>
                <w:sz w:val="20"/>
                <w:szCs w:val="20"/>
                <w:lang w:val="uk-UA"/>
              </w:rPr>
            </w:pPr>
          </w:p>
          <w:p w14:paraId="06731336" w14:textId="4DD1B74C" w:rsidR="00A95FEC" w:rsidRPr="006037C3" w:rsidRDefault="006F628B" w:rsidP="006F628B">
            <w:pPr>
              <w:shd w:val="clear" w:color="auto" w:fill="FFFFFF"/>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 xml:space="preserve">б. </w:t>
            </w:r>
            <w:r w:rsidRPr="006037C3">
              <w:rPr>
                <w:rFonts w:ascii="Times New Roman" w:hAnsi="Times New Roman" w:cs="Times New Roman"/>
                <w:color w:val="222222"/>
                <w:sz w:val="20"/>
                <w:szCs w:val="20"/>
                <w:u w:val="single"/>
                <w:lang w:val="uk-UA"/>
              </w:rPr>
              <w:t>Технічна оцінк</w:t>
            </w:r>
            <w:r w:rsidRPr="006037C3">
              <w:rPr>
                <w:rFonts w:ascii="Times New Roman" w:hAnsi="Times New Roman" w:cs="Times New Roman"/>
                <w:color w:val="222222"/>
                <w:sz w:val="20"/>
                <w:szCs w:val="20"/>
                <w:lang w:val="uk-UA"/>
              </w:rPr>
              <w:t xml:space="preserve">а: </w:t>
            </w:r>
          </w:p>
          <w:p w14:paraId="657CDDA2" w14:textId="77777777" w:rsidR="00181113" w:rsidRPr="006037C3" w:rsidRDefault="00181113" w:rsidP="006F628B">
            <w:pPr>
              <w:shd w:val="clear" w:color="auto" w:fill="FFFFFF"/>
              <w:jc w:val="both"/>
              <w:rPr>
                <w:rFonts w:ascii="Times New Roman" w:hAnsi="Times New Roman" w:cs="Times New Roman"/>
                <w:color w:val="222222"/>
                <w:sz w:val="20"/>
                <w:szCs w:val="20"/>
                <w:lang w:val="uk-UA"/>
              </w:rPr>
            </w:pPr>
          </w:p>
          <w:p w14:paraId="024F82CC" w14:textId="0DFBF844" w:rsidR="006278EC" w:rsidRPr="006037C3" w:rsidRDefault="0D5BFA72" w:rsidP="006278EC">
            <w:pPr>
              <w:pStyle w:val="a5"/>
              <w:numPr>
                <w:ilvl w:val="0"/>
                <w:numId w:val="42"/>
              </w:numPr>
              <w:rPr>
                <w:rFonts w:ascii="Times New Roman" w:hAnsi="Times New Roman"/>
                <w:sz w:val="20"/>
                <w:lang w:val="uk-UA" w:eastAsia="zh-CN"/>
              </w:rPr>
            </w:pPr>
            <w:r w:rsidRPr="006037C3">
              <w:rPr>
                <w:rFonts w:ascii="Times New Roman" w:hAnsi="Times New Roman"/>
                <w:sz w:val="20"/>
                <w:lang w:val="uk-UA" w:eastAsia="zh-CN"/>
              </w:rPr>
              <w:t>Відповідність до вимог технічно</w:t>
            </w:r>
            <w:r w:rsidR="12C475B2" w:rsidRPr="006037C3">
              <w:rPr>
                <w:rFonts w:ascii="Times New Roman" w:hAnsi="Times New Roman"/>
                <w:sz w:val="20"/>
                <w:lang w:val="uk-UA" w:eastAsia="zh-CN"/>
              </w:rPr>
              <w:t>го</w:t>
            </w:r>
            <w:r w:rsidRPr="006037C3">
              <w:rPr>
                <w:rFonts w:ascii="Times New Roman" w:hAnsi="Times New Roman"/>
                <w:sz w:val="20"/>
                <w:lang w:val="uk-UA" w:eastAsia="zh-CN"/>
              </w:rPr>
              <w:t xml:space="preserve"> </w:t>
            </w:r>
            <w:r w:rsidR="12C475B2" w:rsidRPr="006037C3">
              <w:rPr>
                <w:rFonts w:ascii="Times New Roman" w:hAnsi="Times New Roman"/>
                <w:sz w:val="20"/>
                <w:lang w:val="uk-UA" w:eastAsia="zh-CN"/>
              </w:rPr>
              <w:t>завдання</w:t>
            </w:r>
            <w:r w:rsidR="0B0FCC5D" w:rsidRPr="006037C3">
              <w:rPr>
                <w:rFonts w:ascii="Times New Roman" w:hAnsi="Times New Roman"/>
                <w:sz w:val="20"/>
                <w:lang w:val="uk-UA" w:eastAsia="zh-CN"/>
              </w:rPr>
              <w:t>;</w:t>
            </w:r>
          </w:p>
          <w:p w14:paraId="6DB2A31F" w14:textId="1CA99031" w:rsidR="004B7EBE" w:rsidRPr="006037C3" w:rsidRDefault="086DD8EB" w:rsidP="30DA8147">
            <w:pPr>
              <w:pStyle w:val="a5"/>
              <w:numPr>
                <w:ilvl w:val="0"/>
                <w:numId w:val="42"/>
              </w:numPr>
              <w:rPr>
                <w:rFonts w:ascii="Times New Roman" w:hAnsi="Times New Roman"/>
                <w:sz w:val="20"/>
                <w:lang w:val="uk-UA" w:eastAsia="zh-CN"/>
              </w:rPr>
            </w:pPr>
            <w:r w:rsidRPr="006037C3">
              <w:rPr>
                <w:rFonts w:ascii="Times New Roman" w:hAnsi="Times New Roman"/>
                <w:sz w:val="20"/>
                <w:lang w:val="uk-UA" w:eastAsia="zh-CN"/>
              </w:rPr>
              <w:t>Оцінка Про</w:t>
            </w:r>
            <w:r w:rsidR="5C153B25" w:rsidRPr="006037C3">
              <w:rPr>
                <w:rFonts w:ascii="Times New Roman" w:hAnsi="Times New Roman"/>
                <w:sz w:val="20"/>
                <w:lang w:val="uk-UA" w:eastAsia="zh-CN"/>
              </w:rPr>
              <w:t>є</w:t>
            </w:r>
            <w:r w:rsidRPr="006037C3">
              <w:rPr>
                <w:rFonts w:ascii="Times New Roman" w:hAnsi="Times New Roman"/>
                <w:sz w:val="20"/>
                <w:lang w:val="uk-UA" w:eastAsia="zh-CN"/>
              </w:rPr>
              <w:t>ктної пропозиції</w:t>
            </w:r>
            <w:r w:rsidR="0B0FCC5D" w:rsidRPr="006037C3">
              <w:rPr>
                <w:rFonts w:ascii="Times New Roman" w:hAnsi="Times New Roman"/>
                <w:sz w:val="20"/>
                <w:lang w:val="uk-UA" w:eastAsia="zh-CN"/>
              </w:rPr>
              <w:t>;</w:t>
            </w:r>
            <w:r w:rsidR="3563A874" w:rsidRPr="006037C3">
              <w:rPr>
                <w:rFonts w:ascii="Times New Roman" w:hAnsi="Times New Roman"/>
                <w:sz w:val="20"/>
                <w:lang w:val="uk-UA" w:eastAsia="zh-CN"/>
              </w:rPr>
              <w:t xml:space="preserve"> </w:t>
            </w:r>
          </w:p>
          <w:p w14:paraId="12F81A77" w14:textId="078A9C3B" w:rsidR="593E1D04" w:rsidRPr="006037C3" w:rsidRDefault="593E1D04" w:rsidP="30DA8147">
            <w:pPr>
              <w:pStyle w:val="a5"/>
              <w:numPr>
                <w:ilvl w:val="0"/>
                <w:numId w:val="42"/>
              </w:numPr>
              <w:rPr>
                <w:rFonts w:ascii="Times New Roman" w:hAnsi="Times New Roman"/>
                <w:sz w:val="20"/>
                <w:lang w:val="uk-UA" w:eastAsia="zh-CN"/>
              </w:rPr>
            </w:pPr>
            <w:r w:rsidRPr="006037C3">
              <w:rPr>
                <w:rFonts w:ascii="Times New Roman" w:hAnsi="Times New Roman"/>
                <w:sz w:val="20"/>
                <w:lang w:val="uk-UA" w:eastAsia="zh-CN"/>
              </w:rPr>
              <w:t>Запропонований строк виконання</w:t>
            </w:r>
          </w:p>
          <w:p w14:paraId="0F973964" w14:textId="77777777" w:rsidR="005E55CC" w:rsidRPr="006037C3" w:rsidRDefault="005E55CC" w:rsidP="006F628B">
            <w:pPr>
              <w:shd w:val="clear" w:color="auto" w:fill="FFFFFF"/>
              <w:jc w:val="both"/>
              <w:rPr>
                <w:rFonts w:ascii="Times New Roman" w:hAnsi="Times New Roman" w:cs="Times New Roman"/>
                <w:color w:val="222222"/>
                <w:sz w:val="20"/>
                <w:szCs w:val="20"/>
                <w:lang w:val="uk-UA"/>
              </w:rPr>
            </w:pPr>
          </w:p>
          <w:p w14:paraId="160F53F6" w14:textId="04E63BF8" w:rsidR="006F628B" w:rsidRPr="006037C3" w:rsidRDefault="006F628B" w:rsidP="006F628B">
            <w:pPr>
              <w:shd w:val="clear" w:color="auto" w:fill="FFFFFF"/>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 xml:space="preserve">в. </w:t>
            </w:r>
            <w:r w:rsidRPr="006037C3">
              <w:rPr>
                <w:rFonts w:ascii="Times New Roman" w:hAnsi="Times New Roman" w:cs="Times New Roman"/>
                <w:color w:val="222222"/>
                <w:sz w:val="20"/>
                <w:szCs w:val="20"/>
                <w:u w:val="single"/>
                <w:lang w:val="uk-UA"/>
              </w:rPr>
              <w:t>Фінансова оцінка</w:t>
            </w:r>
            <w:r w:rsidRPr="006037C3">
              <w:rPr>
                <w:rFonts w:ascii="Times New Roman" w:hAnsi="Times New Roman" w:cs="Times New Roman"/>
                <w:color w:val="222222"/>
                <w:sz w:val="20"/>
                <w:szCs w:val="20"/>
                <w:lang w:val="uk-UA"/>
              </w:rPr>
              <w:t xml:space="preserve">: </w:t>
            </w:r>
          </w:p>
          <w:p w14:paraId="69F70772" w14:textId="3FE3F269" w:rsidR="00F12EEC" w:rsidRPr="006037C3" w:rsidRDefault="008D1322">
            <w:pPr>
              <w:pStyle w:val="a5"/>
              <w:numPr>
                <w:ilvl w:val="0"/>
                <w:numId w:val="45"/>
              </w:numPr>
              <w:shd w:val="clear" w:color="auto" w:fill="FFFFFF"/>
              <w:jc w:val="both"/>
              <w:rPr>
                <w:rFonts w:ascii="Times New Roman" w:hAnsi="Times New Roman"/>
                <w:color w:val="222222"/>
                <w:sz w:val="20"/>
                <w:lang w:val="uk-UA"/>
              </w:rPr>
            </w:pPr>
            <w:r w:rsidRPr="006037C3">
              <w:rPr>
                <w:rFonts w:ascii="Times New Roman" w:hAnsi="Times New Roman"/>
                <w:color w:val="222222"/>
                <w:sz w:val="20"/>
                <w:lang w:val="uk-UA"/>
              </w:rPr>
              <w:t>Обґрунтован</w:t>
            </w:r>
            <w:r w:rsidR="007274A1" w:rsidRPr="006037C3">
              <w:rPr>
                <w:rFonts w:ascii="Times New Roman" w:hAnsi="Times New Roman"/>
                <w:color w:val="222222"/>
                <w:sz w:val="20"/>
                <w:lang w:val="uk-UA"/>
              </w:rPr>
              <w:t>а</w:t>
            </w:r>
            <w:r w:rsidR="00F12EEC" w:rsidRPr="006037C3">
              <w:rPr>
                <w:rFonts w:ascii="Times New Roman" w:hAnsi="Times New Roman"/>
                <w:color w:val="222222"/>
                <w:sz w:val="20"/>
                <w:lang w:val="uk-UA"/>
              </w:rPr>
              <w:t xml:space="preserve"> та </w:t>
            </w:r>
            <w:r w:rsidR="004C17EF" w:rsidRPr="006037C3">
              <w:rPr>
                <w:rFonts w:ascii="Times New Roman" w:hAnsi="Times New Roman"/>
                <w:color w:val="222222"/>
                <w:sz w:val="20"/>
                <w:lang w:val="uk-UA"/>
              </w:rPr>
              <w:t>конкурентна</w:t>
            </w:r>
            <w:r w:rsidR="007274A1" w:rsidRPr="006037C3">
              <w:rPr>
                <w:rFonts w:ascii="Times New Roman" w:hAnsi="Times New Roman"/>
                <w:color w:val="222222"/>
                <w:sz w:val="20"/>
                <w:lang w:val="uk-UA"/>
              </w:rPr>
              <w:t xml:space="preserve"> </w:t>
            </w:r>
            <w:r w:rsidR="00143865" w:rsidRPr="006037C3">
              <w:rPr>
                <w:rFonts w:ascii="Times New Roman" w:hAnsi="Times New Roman"/>
                <w:color w:val="222222"/>
                <w:sz w:val="20"/>
                <w:lang w:val="uk-UA"/>
              </w:rPr>
              <w:t>ринкова ціна</w:t>
            </w:r>
            <w:r w:rsidR="00B956ED" w:rsidRPr="006037C3">
              <w:rPr>
                <w:rFonts w:ascii="Times New Roman" w:hAnsi="Times New Roman"/>
                <w:color w:val="222222"/>
                <w:sz w:val="20"/>
                <w:lang w:val="uk-UA"/>
              </w:rPr>
              <w:t>;</w:t>
            </w:r>
          </w:p>
          <w:p w14:paraId="44E5874A" w14:textId="26D76F0D" w:rsidR="00F12EEC" w:rsidRPr="006037C3" w:rsidRDefault="00143865" w:rsidP="0B1C3DE8">
            <w:pPr>
              <w:pStyle w:val="a5"/>
              <w:numPr>
                <w:ilvl w:val="0"/>
                <w:numId w:val="45"/>
              </w:numPr>
              <w:shd w:val="clear" w:color="auto" w:fill="FFFFFF"/>
              <w:jc w:val="both"/>
              <w:rPr>
                <w:rFonts w:ascii="Times New Roman" w:hAnsi="Times New Roman"/>
                <w:color w:val="222222"/>
                <w:sz w:val="20"/>
                <w:lang w:val="uk-UA"/>
              </w:rPr>
            </w:pPr>
            <w:r w:rsidRPr="006037C3">
              <w:rPr>
                <w:rFonts w:ascii="Times New Roman" w:hAnsi="Times New Roman"/>
                <w:color w:val="222222"/>
                <w:sz w:val="20"/>
                <w:lang w:val="uk-UA"/>
              </w:rPr>
              <w:t>Звільнення від ПДВ/</w:t>
            </w:r>
            <w:r w:rsidR="008D1322" w:rsidRPr="006037C3">
              <w:rPr>
                <w:rFonts w:ascii="Times New Roman" w:hAnsi="Times New Roman"/>
                <w:color w:val="222222"/>
                <w:sz w:val="20"/>
                <w:lang w:val="uk-UA"/>
              </w:rPr>
              <w:t>Можливість</w:t>
            </w:r>
            <w:r w:rsidRPr="006037C3">
              <w:rPr>
                <w:rFonts w:ascii="Times New Roman" w:hAnsi="Times New Roman"/>
                <w:color w:val="222222"/>
                <w:sz w:val="20"/>
                <w:lang w:val="uk-UA"/>
              </w:rPr>
              <w:t xml:space="preserve"> виставляти рахунки без ПДВ</w:t>
            </w:r>
            <w:r w:rsidR="00B956ED" w:rsidRPr="006037C3">
              <w:rPr>
                <w:rFonts w:ascii="Times New Roman" w:hAnsi="Times New Roman"/>
                <w:color w:val="222222"/>
                <w:sz w:val="20"/>
                <w:lang w:val="uk-UA"/>
              </w:rPr>
              <w:t>;</w:t>
            </w:r>
          </w:p>
          <w:p w14:paraId="6CF321B1" w14:textId="54862170" w:rsidR="004F4582" w:rsidRPr="006037C3" w:rsidRDefault="00044CE8" w:rsidP="007274A1">
            <w:pPr>
              <w:pStyle w:val="a5"/>
              <w:numPr>
                <w:ilvl w:val="0"/>
                <w:numId w:val="45"/>
              </w:numPr>
              <w:shd w:val="clear" w:color="auto" w:fill="FFFFFF"/>
              <w:jc w:val="both"/>
              <w:rPr>
                <w:rFonts w:ascii="Times New Roman" w:hAnsi="Times New Roman"/>
                <w:color w:val="222222"/>
                <w:sz w:val="20"/>
                <w:lang w:val="uk-UA"/>
              </w:rPr>
            </w:pPr>
            <w:r w:rsidRPr="006037C3">
              <w:rPr>
                <w:rFonts w:ascii="Times New Roman" w:hAnsi="Times New Roman"/>
                <w:color w:val="222222"/>
                <w:sz w:val="20"/>
                <w:lang w:val="uk-UA"/>
              </w:rPr>
              <w:t>Умови оплати</w:t>
            </w:r>
          </w:p>
          <w:p w14:paraId="0869A865" w14:textId="77777777" w:rsidR="00D46FF3" w:rsidRPr="006037C3" w:rsidRDefault="00D46FF3" w:rsidP="004A257B">
            <w:pPr>
              <w:pStyle w:val="a5"/>
              <w:shd w:val="clear" w:color="auto" w:fill="FFFFFF"/>
              <w:jc w:val="both"/>
              <w:rPr>
                <w:rFonts w:ascii="Times New Roman" w:hAnsi="Times New Roman"/>
                <w:color w:val="222222"/>
                <w:sz w:val="20"/>
                <w:lang w:val="uk-UA"/>
              </w:rPr>
            </w:pPr>
          </w:p>
          <w:p w14:paraId="5A93D204" w14:textId="45153380" w:rsidR="004F4582" w:rsidRPr="006037C3" w:rsidRDefault="004F4582" w:rsidP="004A257B">
            <w:pPr>
              <w:rPr>
                <w:lang w:val="uk-UA"/>
              </w:rPr>
            </w:pPr>
            <w:r w:rsidRPr="006037C3">
              <w:rPr>
                <w:rFonts w:ascii="Times New Roman" w:hAnsi="Times New Roman"/>
                <w:b/>
                <w:color w:val="222222"/>
                <w:sz w:val="20"/>
                <w:lang w:val="uk-UA"/>
              </w:rPr>
              <w:t>Відхилення конкурсних пропозицій</w:t>
            </w:r>
          </w:p>
          <w:p w14:paraId="551E59BD" w14:textId="77777777" w:rsidR="008F4457" w:rsidRPr="006037C3" w:rsidRDefault="008F4457" w:rsidP="008F4457">
            <w:pPr>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Відбір виконавця робіт буде здійснений на конкурсній основі.</w:t>
            </w:r>
          </w:p>
          <w:p w14:paraId="54428DF2" w14:textId="7A55724C" w:rsidR="00F773FE" w:rsidRPr="006037C3" w:rsidRDefault="008F4457" w:rsidP="008F4457">
            <w:pPr>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 xml:space="preserve">Рішення щодо відбору буде прийматися комісією у складі представників </w:t>
            </w:r>
            <w:r w:rsidR="5BB7005C" w:rsidRPr="006037C3">
              <w:rPr>
                <w:rFonts w:ascii="Times New Roman" w:hAnsi="Times New Roman" w:cs="Times New Roman"/>
                <w:color w:val="222222"/>
                <w:sz w:val="20"/>
                <w:szCs w:val="20"/>
                <w:lang w:val="uk-UA"/>
              </w:rPr>
              <w:t>ФЄ</w:t>
            </w:r>
            <w:r w:rsidRPr="006037C3">
              <w:rPr>
                <w:rFonts w:ascii="Times New Roman" w:hAnsi="Times New Roman" w:cs="Times New Roman"/>
                <w:color w:val="222222"/>
                <w:sz w:val="20"/>
                <w:szCs w:val="20"/>
                <w:lang w:val="uk-UA"/>
              </w:rPr>
              <w:t xml:space="preserve"> та </w:t>
            </w:r>
            <w:r w:rsidR="00C65CCE" w:rsidRPr="006037C3">
              <w:rPr>
                <w:rFonts w:ascii="Times New Roman" w:hAnsi="Times New Roman" w:cs="Times New Roman"/>
                <w:color w:val="222222"/>
                <w:sz w:val="20"/>
                <w:szCs w:val="20"/>
                <w:lang w:val="uk-UA"/>
              </w:rPr>
              <w:t xml:space="preserve">кінцевого </w:t>
            </w:r>
            <w:r w:rsidR="00156099" w:rsidRPr="006037C3">
              <w:rPr>
                <w:rFonts w:ascii="Times New Roman" w:hAnsi="Times New Roman" w:cs="Times New Roman"/>
                <w:color w:val="222222"/>
                <w:sz w:val="20"/>
                <w:szCs w:val="20"/>
                <w:lang w:val="uk-UA"/>
              </w:rPr>
              <w:t>Реципієнта</w:t>
            </w:r>
            <w:r w:rsidR="00C65CCE" w:rsidRPr="006037C3">
              <w:rPr>
                <w:rFonts w:ascii="Times New Roman" w:hAnsi="Times New Roman" w:cs="Times New Roman"/>
                <w:color w:val="222222"/>
                <w:sz w:val="20"/>
                <w:szCs w:val="20"/>
                <w:lang w:val="uk-UA"/>
              </w:rPr>
              <w:t xml:space="preserve"> (державний орган) </w:t>
            </w:r>
            <w:r w:rsidRPr="006037C3">
              <w:rPr>
                <w:rFonts w:ascii="Times New Roman" w:hAnsi="Times New Roman" w:cs="Times New Roman"/>
                <w:color w:val="222222"/>
                <w:sz w:val="20"/>
                <w:szCs w:val="20"/>
                <w:lang w:val="uk-UA"/>
              </w:rPr>
              <w:t>на основі оцінки пропозиції по відношенню до інших пропозицій.</w:t>
            </w:r>
          </w:p>
          <w:p w14:paraId="397099CF" w14:textId="428DC81B" w:rsidR="008F4457" w:rsidRPr="006037C3" w:rsidRDefault="008F4457" w:rsidP="008F4457">
            <w:pPr>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Замовник відхиляє конкурсну пропозицію у разі, коли:</w:t>
            </w:r>
          </w:p>
          <w:p w14:paraId="2FC97B88" w14:textId="52EE61D8" w:rsidR="008F4457" w:rsidRPr="006037C3" w:rsidRDefault="008F4457" w:rsidP="008F4457">
            <w:pPr>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w:t>
            </w:r>
            <w:r w:rsidR="004C7A3C" w:rsidRPr="006037C3">
              <w:rPr>
                <w:rFonts w:ascii="Times New Roman" w:hAnsi="Times New Roman" w:cs="Times New Roman"/>
                <w:color w:val="222222"/>
                <w:sz w:val="20"/>
                <w:szCs w:val="20"/>
                <w:lang w:val="uk-UA"/>
              </w:rPr>
              <w:t xml:space="preserve"> </w:t>
            </w:r>
            <w:r w:rsidRPr="006037C3">
              <w:rPr>
                <w:rFonts w:ascii="Times New Roman" w:hAnsi="Times New Roman" w:cs="Times New Roman"/>
                <w:color w:val="222222"/>
                <w:sz w:val="20"/>
                <w:szCs w:val="20"/>
                <w:lang w:val="uk-UA"/>
              </w:rPr>
              <w:t>учасник</w:t>
            </w:r>
            <w:r w:rsidR="004C7A3C" w:rsidRPr="006037C3">
              <w:rPr>
                <w:rFonts w:ascii="Times New Roman" w:hAnsi="Times New Roman" w:cs="Times New Roman"/>
                <w:color w:val="222222"/>
                <w:sz w:val="20"/>
                <w:szCs w:val="20"/>
                <w:lang w:val="uk-UA"/>
              </w:rPr>
              <w:t xml:space="preserve"> </w:t>
            </w:r>
            <w:r w:rsidRPr="006037C3">
              <w:rPr>
                <w:rFonts w:ascii="Times New Roman" w:hAnsi="Times New Roman" w:cs="Times New Roman"/>
                <w:color w:val="222222"/>
                <w:sz w:val="20"/>
                <w:szCs w:val="20"/>
                <w:lang w:val="uk-UA"/>
              </w:rPr>
              <w:t>не відповідає кваліфікаційним</w:t>
            </w:r>
            <w:r w:rsidR="00513557" w:rsidRPr="006037C3">
              <w:rPr>
                <w:rFonts w:ascii="Times New Roman" w:hAnsi="Times New Roman" w:cs="Times New Roman"/>
                <w:color w:val="222222"/>
                <w:sz w:val="20"/>
                <w:szCs w:val="20"/>
                <w:lang w:val="uk-UA"/>
              </w:rPr>
              <w:t xml:space="preserve"> </w:t>
            </w:r>
            <w:r w:rsidRPr="006037C3">
              <w:rPr>
                <w:rFonts w:ascii="Times New Roman" w:hAnsi="Times New Roman" w:cs="Times New Roman"/>
                <w:color w:val="222222"/>
                <w:sz w:val="20"/>
                <w:szCs w:val="20"/>
                <w:lang w:val="uk-UA"/>
              </w:rPr>
              <w:t>вимогам,</w:t>
            </w:r>
            <w:r w:rsidR="00513557" w:rsidRPr="006037C3">
              <w:rPr>
                <w:rFonts w:ascii="Times New Roman" w:hAnsi="Times New Roman" w:cs="Times New Roman"/>
                <w:color w:val="222222"/>
                <w:sz w:val="20"/>
                <w:szCs w:val="20"/>
                <w:lang w:val="uk-UA"/>
              </w:rPr>
              <w:t xml:space="preserve"> </w:t>
            </w:r>
            <w:r w:rsidR="00AF05FE" w:rsidRPr="006037C3">
              <w:rPr>
                <w:rFonts w:ascii="Times New Roman" w:hAnsi="Times New Roman" w:cs="Times New Roman"/>
                <w:color w:val="222222"/>
                <w:sz w:val="20"/>
                <w:szCs w:val="20"/>
                <w:lang w:val="uk-UA"/>
              </w:rPr>
              <w:t>в</w:t>
            </w:r>
            <w:r w:rsidRPr="006037C3">
              <w:rPr>
                <w:rFonts w:ascii="Times New Roman" w:hAnsi="Times New Roman" w:cs="Times New Roman"/>
                <w:color w:val="222222"/>
                <w:sz w:val="20"/>
                <w:szCs w:val="20"/>
                <w:lang w:val="uk-UA"/>
              </w:rPr>
              <w:t>становленим у</w:t>
            </w:r>
            <w:r w:rsidR="00513557" w:rsidRPr="006037C3">
              <w:rPr>
                <w:rFonts w:ascii="Times New Roman" w:hAnsi="Times New Roman" w:cs="Times New Roman"/>
                <w:color w:val="222222"/>
                <w:sz w:val="20"/>
                <w:szCs w:val="20"/>
                <w:lang w:val="uk-UA"/>
              </w:rPr>
              <w:t xml:space="preserve"> </w:t>
            </w:r>
            <w:r w:rsidRPr="006037C3">
              <w:rPr>
                <w:rFonts w:ascii="Times New Roman" w:hAnsi="Times New Roman" w:cs="Times New Roman"/>
                <w:color w:val="222222"/>
                <w:sz w:val="20"/>
                <w:szCs w:val="20"/>
                <w:lang w:val="uk-UA"/>
              </w:rPr>
              <w:t>тендерній документації;</w:t>
            </w:r>
          </w:p>
          <w:p w14:paraId="5F94E85F" w14:textId="08D4960F" w:rsidR="008F4457" w:rsidRPr="006037C3" w:rsidRDefault="008F4457" w:rsidP="008F4457">
            <w:pPr>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w:t>
            </w:r>
            <w:r w:rsidR="00513557" w:rsidRPr="006037C3">
              <w:rPr>
                <w:rFonts w:ascii="Times New Roman" w:hAnsi="Times New Roman" w:cs="Times New Roman"/>
                <w:color w:val="222222"/>
                <w:sz w:val="20"/>
                <w:szCs w:val="20"/>
                <w:lang w:val="uk-UA"/>
              </w:rPr>
              <w:t xml:space="preserve"> </w:t>
            </w:r>
            <w:r w:rsidRPr="006037C3">
              <w:rPr>
                <w:rFonts w:ascii="Times New Roman" w:hAnsi="Times New Roman" w:cs="Times New Roman"/>
                <w:color w:val="222222"/>
                <w:sz w:val="20"/>
                <w:szCs w:val="20"/>
                <w:lang w:val="uk-UA"/>
              </w:rPr>
              <w:t>учасник надав неправдиві відомості та інформацію стосовно вимог тендерної документації;</w:t>
            </w:r>
          </w:p>
          <w:p w14:paraId="36BD2F0C" w14:textId="71F1DCF7" w:rsidR="0B1C3DE8" w:rsidRPr="006037C3" w:rsidRDefault="008F4457" w:rsidP="0B1C3DE8">
            <w:pPr>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w:t>
            </w:r>
            <w:r w:rsidR="00513557" w:rsidRPr="006037C3">
              <w:rPr>
                <w:rFonts w:ascii="Times New Roman" w:hAnsi="Times New Roman" w:cs="Times New Roman"/>
                <w:color w:val="222222"/>
                <w:sz w:val="20"/>
                <w:szCs w:val="20"/>
                <w:lang w:val="uk-UA"/>
              </w:rPr>
              <w:t xml:space="preserve"> </w:t>
            </w:r>
            <w:r w:rsidRPr="006037C3">
              <w:rPr>
                <w:rFonts w:ascii="Times New Roman" w:hAnsi="Times New Roman" w:cs="Times New Roman"/>
                <w:color w:val="222222"/>
                <w:sz w:val="20"/>
                <w:szCs w:val="20"/>
                <w:lang w:val="uk-UA"/>
              </w:rPr>
              <w:t>учасник своїми діями намагається вплинути на визначення Замовником переможця торгів;</w:t>
            </w:r>
          </w:p>
          <w:p w14:paraId="61655489" w14:textId="0B620EEE" w:rsidR="008F4457" w:rsidRPr="006037C3" w:rsidRDefault="008F4457" w:rsidP="0B1C3DE8">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w:t>
            </w:r>
            <w:r w:rsidR="00513557" w:rsidRPr="006037C3">
              <w:rPr>
                <w:rFonts w:ascii="Times New Roman" w:hAnsi="Times New Roman" w:cs="Times New Roman"/>
                <w:color w:val="222222"/>
                <w:sz w:val="20"/>
                <w:szCs w:val="20"/>
                <w:lang w:val="uk-UA"/>
              </w:rPr>
              <w:t xml:space="preserve"> </w:t>
            </w:r>
            <w:r w:rsidRPr="006037C3">
              <w:rPr>
                <w:rFonts w:ascii="Times New Roman" w:hAnsi="Times New Roman" w:cs="Times New Roman"/>
                <w:color w:val="222222"/>
                <w:sz w:val="20"/>
                <w:szCs w:val="20"/>
                <w:lang w:val="uk-UA"/>
              </w:rPr>
              <w:t>тендерна пропозиція не відповідає умовам конкурсної документації</w:t>
            </w:r>
            <w:r w:rsidR="664041CD" w:rsidRPr="006037C3">
              <w:rPr>
                <w:rFonts w:ascii="Times New Roman" w:hAnsi="Times New Roman" w:cs="Times New Roman"/>
                <w:color w:val="222222"/>
                <w:sz w:val="20"/>
                <w:szCs w:val="20"/>
                <w:lang w:val="uk-UA"/>
              </w:rPr>
              <w:t>;</w:t>
            </w:r>
          </w:p>
          <w:p w14:paraId="4BE38518" w14:textId="77777777" w:rsidR="006C4815" w:rsidRPr="006037C3" w:rsidRDefault="006C4815" w:rsidP="0B1C3DE8">
            <w:pPr>
              <w:shd w:val="clear" w:color="auto" w:fill="FFFFFF" w:themeFill="background1"/>
              <w:jc w:val="both"/>
              <w:rPr>
                <w:rFonts w:ascii="Times New Roman" w:hAnsi="Times New Roman" w:cs="Times New Roman"/>
                <w:color w:val="222222"/>
                <w:sz w:val="20"/>
                <w:szCs w:val="20"/>
                <w:lang w:val="uk-UA"/>
              </w:rPr>
            </w:pPr>
          </w:p>
          <w:p w14:paraId="4E196A5B" w14:textId="0ECB0668" w:rsidR="664041CD" w:rsidRPr="006037C3" w:rsidRDefault="664041CD" w:rsidP="0B1C3DE8">
            <w:pPr>
              <w:shd w:val="clear" w:color="auto" w:fill="FFFFFF" w:themeFill="background1"/>
              <w:spacing w:line="276" w:lineRule="auto"/>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 інші порушення, до яких відноситься змова та пов’язаність осіб</w:t>
            </w:r>
          </w:p>
          <w:p w14:paraId="2BDB9E3A" w14:textId="77777777" w:rsidR="004B7EBE" w:rsidRPr="006037C3" w:rsidRDefault="004B7EBE" w:rsidP="006F628B">
            <w:pPr>
              <w:shd w:val="clear" w:color="auto" w:fill="FFFFFF"/>
              <w:jc w:val="both"/>
              <w:rPr>
                <w:rFonts w:ascii="Times New Roman" w:hAnsi="Times New Roman" w:cs="Times New Roman"/>
                <w:b/>
                <w:color w:val="222222"/>
                <w:sz w:val="20"/>
                <w:szCs w:val="20"/>
                <w:lang w:val="uk-UA"/>
              </w:rPr>
            </w:pPr>
          </w:p>
          <w:p w14:paraId="489E7FE2" w14:textId="7928C35C" w:rsidR="006F628B" w:rsidRPr="006037C3" w:rsidRDefault="0073614E" w:rsidP="006F628B">
            <w:pPr>
              <w:shd w:val="clear" w:color="auto" w:fill="FFFFFF"/>
              <w:jc w:val="both"/>
              <w:rPr>
                <w:rFonts w:ascii="Times New Roman" w:hAnsi="Times New Roman" w:cs="Times New Roman"/>
                <w:b/>
                <w:color w:val="222222"/>
                <w:sz w:val="20"/>
                <w:szCs w:val="20"/>
                <w:lang w:val="uk-UA"/>
              </w:rPr>
            </w:pPr>
            <w:r w:rsidRPr="006037C3">
              <w:rPr>
                <w:rFonts w:ascii="Times New Roman" w:hAnsi="Times New Roman" w:cs="Times New Roman"/>
                <w:b/>
                <w:color w:val="222222"/>
                <w:sz w:val="20"/>
                <w:szCs w:val="20"/>
                <w:lang w:val="uk-UA"/>
              </w:rPr>
              <w:t>П</w:t>
            </w:r>
            <w:r w:rsidR="006F628B" w:rsidRPr="006037C3">
              <w:rPr>
                <w:rFonts w:ascii="Times New Roman" w:hAnsi="Times New Roman" w:cs="Times New Roman"/>
                <w:b/>
                <w:color w:val="222222"/>
                <w:sz w:val="20"/>
                <w:szCs w:val="20"/>
                <w:lang w:val="uk-UA"/>
              </w:rPr>
              <w:t>рисудження контракту</w:t>
            </w:r>
          </w:p>
          <w:p w14:paraId="5662C8BE" w14:textId="0A4FF803" w:rsidR="00AB2604" w:rsidRPr="006037C3" w:rsidRDefault="1BAB796F" w:rsidP="283D1DAA">
            <w:pPr>
              <w:shd w:val="clear" w:color="auto" w:fill="FFFFFF" w:themeFill="background1"/>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lastRenderedPageBreak/>
              <w:t>ФЄ</w:t>
            </w:r>
            <w:r w:rsidR="00972639" w:rsidRPr="006037C3">
              <w:rPr>
                <w:rFonts w:ascii="Times New Roman" w:hAnsi="Times New Roman" w:cs="Times New Roman"/>
                <w:color w:val="222222"/>
                <w:sz w:val="20"/>
                <w:szCs w:val="20"/>
                <w:lang w:val="uk-UA"/>
              </w:rPr>
              <w:t xml:space="preserve"> </w:t>
            </w:r>
            <w:r w:rsidR="007153F4" w:rsidRPr="006037C3">
              <w:rPr>
                <w:rFonts w:ascii="Times New Roman" w:hAnsi="Times New Roman" w:cs="Times New Roman"/>
                <w:color w:val="222222"/>
                <w:sz w:val="20"/>
                <w:szCs w:val="20"/>
                <w:lang w:val="uk-UA"/>
              </w:rPr>
              <w:t xml:space="preserve">присуджує контракт (-и) (Контракт на поставку чи виконання послуг) </w:t>
            </w:r>
            <w:r w:rsidR="00972639" w:rsidRPr="006037C3">
              <w:rPr>
                <w:rFonts w:ascii="Times New Roman" w:hAnsi="Times New Roman" w:cs="Times New Roman"/>
                <w:color w:val="222222"/>
                <w:sz w:val="20"/>
                <w:szCs w:val="20"/>
                <w:lang w:val="uk-UA"/>
              </w:rPr>
              <w:t>в</w:t>
            </w:r>
            <w:r w:rsidR="006F628B" w:rsidRPr="006037C3">
              <w:rPr>
                <w:rFonts w:ascii="Times New Roman" w:hAnsi="Times New Roman" w:cs="Times New Roman"/>
                <w:color w:val="222222"/>
                <w:sz w:val="20"/>
                <w:szCs w:val="20"/>
                <w:lang w:val="uk-UA"/>
              </w:rPr>
              <w:t>ідповідно до принципу «оптимальне співвідношення ціни і якості»</w:t>
            </w:r>
            <w:r w:rsidR="007153F4" w:rsidRPr="006037C3">
              <w:rPr>
                <w:rFonts w:ascii="Times New Roman" w:hAnsi="Times New Roman" w:cs="Times New Roman"/>
                <w:color w:val="222222"/>
                <w:sz w:val="20"/>
                <w:szCs w:val="20"/>
                <w:lang w:val="uk-UA"/>
              </w:rPr>
              <w:t>.</w:t>
            </w:r>
          </w:p>
          <w:p w14:paraId="634E6778" w14:textId="0327231E" w:rsidR="0B1C3DE8" w:rsidRPr="006037C3" w:rsidRDefault="0B1C3DE8" w:rsidP="0B1C3DE8">
            <w:pPr>
              <w:shd w:val="clear" w:color="auto" w:fill="FFFFFF" w:themeFill="background1"/>
              <w:jc w:val="both"/>
              <w:rPr>
                <w:rFonts w:ascii="Times New Roman" w:hAnsi="Times New Roman" w:cs="Times New Roman"/>
                <w:b/>
                <w:bCs/>
                <w:color w:val="222222"/>
                <w:sz w:val="20"/>
                <w:szCs w:val="20"/>
                <w:lang w:val="uk-UA"/>
              </w:rPr>
            </w:pPr>
          </w:p>
          <w:p w14:paraId="7A4558E6" w14:textId="1024B02A" w:rsidR="00D326D2" w:rsidRPr="006037C3" w:rsidRDefault="00D326D2" w:rsidP="006F628B">
            <w:pPr>
              <w:shd w:val="clear" w:color="auto" w:fill="FFFFFF"/>
              <w:jc w:val="both"/>
              <w:rPr>
                <w:rFonts w:ascii="Times New Roman" w:hAnsi="Times New Roman" w:cs="Times New Roman"/>
                <w:b/>
                <w:color w:val="222222"/>
                <w:sz w:val="20"/>
                <w:szCs w:val="20"/>
                <w:lang w:val="uk-UA"/>
              </w:rPr>
            </w:pPr>
            <w:r w:rsidRPr="006037C3">
              <w:rPr>
                <w:rFonts w:ascii="Times New Roman" w:hAnsi="Times New Roman" w:cs="Times New Roman"/>
                <w:b/>
                <w:color w:val="222222"/>
                <w:sz w:val="20"/>
                <w:szCs w:val="20"/>
                <w:lang w:val="uk-UA"/>
              </w:rPr>
              <w:t>ВАЖЛИВО:</w:t>
            </w:r>
          </w:p>
          <w:p w14:paraId="6A8705A9" w14:textId="77777777" w:rsidR="00935E37" w:rsidRPr="006037C3" w:rsidRDefault="00935E37" w:rsidP="006F628B">
            <w:pPr>
              <w:shd w:val="clear" w:color="auto" w:fill="FFFFFF"/>
              <w:jc w:val="both"/>
              <w:rPr>
                <w:rFonts w:ascii="Times New Roman" w:hAnsi="Times New Roman" w:cs="Times New Roman"/>
                <w:b/>
                <w:color w:val="222222"/>
                <w:sz w:val="20"/>
                <w:szCs w:val="20"/>
                <w:lang w:val="uk-UA"/>
              </w:rPr>
            </w:pPr>
          </w:p>
          <w:p w14:paraId="20D78C4F" w14:textId="66830F1B" w:rsidR="00333F87" w:rsidRPr="006037C3" w:rsidRDefault="00333F87" w:rsidP="00333F87">
            <w:pPr>
              <w:pStyle w:val="a5"/>
              <w:numPr>
                <w:ilvl w:val="0"/>
                <w:numId w:val="47"/>
              </w:numPr>
              <w:shd w:val="clear" w:color="auto" w:fill="FFFFFF" w:themeFill="background1"/>
              <w:jc w:val="both"/>
              <w:rPr>
                <w:rFonts w:ascii="Times New Roman" w:hAnsi="Times New Roman"/>
                <w:b/>
                <w:bCs/>
                <w:color w:val="222222"/>
                <w:sz w:val="20"/>
                <w:lang w:val="uk-UA"/>
              </w:rPr>
            </w:pPr>
            <w:r w:rsidRPr="006037C3">
              <w:rPr>
                <w:rFonts w:ascii="Times New Roman" w:hAnsi="Times New Roman"/>
                <w:b/>
                <w:bCs/>
                <w:color w:val="222222"/>
                <w:sz w:val="20"/>
                <w:lang w:val="uk-UA"/>
              </w:rPr>
              <w:t>Пропозиції від державних установ (організацій, підприємств, компаній тощо) України, або від таких, що підпорядковуються державі Україна, не можуть бути розглянуті;</w:t>
            </w:r>
          </w:p>
          <w:p w14:paraId="77071E89" w14:textId="76C29B91" w:rsidR="00333F87" w:rsidRPr="006037C3" w:rsidRDefault="00333F87" w:rsidP="00333F87">
            <w:pPr>
              <w:pStyle w:val="a5"/>
              <w:numPr>
                <w:ilvl w:val="0"/>
                <w:numId w:val="47"/>
              </w:numPr>
              <w:shd w:val="clear" w:color="auto" w:fill="FFFFFF" w:themeFill="background1"/>
              <w:jc w:val="both"/>
              <w:rPr>
                <w:rFonts w:ascii="Times New Roman" w:hAnsi="Times New Roman"/>
                <w:b/>
                <w:bCs/>
                <w:color w:val="222222"/>
                <w:sz w:val="20"/>
                <w:lang w:val="uk-UA"/>
              </w:rPr>
            </w:pPr>
            <w:r w:rsidRPr="006037C3">
              <w:rPr>
                <w:rFonts w:ascii="Times New Roman" w:hAnsi="Times New Roman"/>
                <w:b/>
                <w:bCs/>
                <w:color w:val="222222"/>
                <w:sz w:val="20"/>
                <w:lang w:val="uk-UA"/>
              </w:rPr>
              <w:t>Присудження контракту залежить від наявності коштів</w:t>
            </w:r>
            <w:r w:rsidRPr="006037C3">
              <w:rPr>
                <w:rFonts w:ascii="Times New Roman" w:hAnsi="Times New Roman"/>
                <w:b/>
                <w:bCs/>
                <w:color w:val="222222"/>
                <w:sz w:val="20"/>
                <w:lang w:val="ru-RU"/>
              </w:rPr>
              <w:t>;</w:t>
            </w:r>
          </w:p>
          <w:p w14:paraId="0E77761C" w14:textId="3F181DF8" w:rsidR="00C430EA" w:rsidRPr="006037C3" w:rsidRDefault="00B944D2" w:rsidP="00C430EA">
            <w:pPr>
              <w:pStyle w:val="a5"/>
              <w:numPr>
                <w:ilvl w:val="0"/>
                <w:numId w:val="47"/>
              </w:numPr>
              <w:shd w:val="clear" w:color="auto" w:fill="FFFFFF" w:themeFill="background1"/>
              <w:jc w:val="both"/>
              <w:rPr>
                <w:rFonts w:ascii="Times New Roman" w:hAnsi="Times New Roman"/>
                <w:b/>
                <w:bCs/>
                <w:color w:val="222222"/>
                <w:sz w:val="20"/>
                <w:lang w:val="uk-UA"/>
              </w:rPr>
            </w:pPr>
            <w:r w:rsidRPr="006037C3">
              <w:rPr>
                <w:rFonts w:ascii="Times New Roman" w:hAnsi="Times New Roman"/>
                <w:b/>
                <w:bCs/>
                <w:color w:val="222222"/>
                <w:sz w:val="20"/>
                <w:lang w:val="uk-UA"/>
              </w:rPr>
              <w:t>У</w:t>
            </w:r>
            <w:r w:rsidR="00C430EA" w:rsidRPr="006037C3">
              <w:rPr>
                <w:rFonts w:ascii="Times New Roman" w:hAnsi="Times New Roman"/>
                <w:b/>
                <w:bCs/>
                <w:color w:val="222222"/>
                <w:sz w:val="20"/>
                <w:lang w:val="ru-RU"/>
              </w:rPr>
              <w:t xml:space="preserve"> разі перемоги за конкурсом, готовність підписати документ «Кодекс етичних норм» (додається);</w:t>
            </w:r>
          </w:p>
          <w:p w14:paraId="17FAC18E" w14:textId="64D7A1F8" w:rsidR="00C430EA" w:rsidRPr="006037C3" w:rsidRDefault="00B944D2" w:rsidP="00C430EA">
            <w:pPr>
              <w:pStyle w:val="a5"/>
              <w:numPr>
                <w:ilvl w:val="0"/>
                <w:numId w:val="47"/>
              </w:numPr>
              <w:shd w:val="clear" w:color="auto" w:fill="FFFFFF" w:themeFill="background1"/>
              <w:jc w:val="both"/>
              <w:rPr>
                <w:rFonts w:ascii="Times New Roman" w:hAnsi="Times New Roman"/>
                <w:b/>
                <w:bCs/>
                <w:color w:val="222222"/>
                <w:sz w:val="20"/>
                <w:lang w:val="uk-UA"/>
              </w:rPr>
            </w:pPr>
            <w:r w:rsidRPr="006037C3">
              <w:rPr>
                <w:rFonts w:ascii="Times New Roman" w:hAnsi="Times New Roman"/>
                <w:b/>
                <w:bCs/>
                <w:color w:val="222222"/>
                <w:sz w:val="20"/>
                <w:lang w:val="ru-RU"/>
              </w:rPr>
              <w:t>У</w:t>
            </w:r>
            <w:r w:rsidR="00C430EA" w:rsidRPr="006037C3">
              <w:rPr>
                <w:rFonts w:ascii="Times New Roman" w:hAnsi="Times New Roman"/>
                <w:b/>
                <w:bCs/>
                <w:color w:val="222222"/>
                <w:sz w:val="20"/>
                <w:lang w:val="ru-RU"/>
              </w:rPr>
              <w:t xml:space="preserve"> разі перемоги за конкурсом, </w:t>
            </w:r>
            <w:r w:rsidR="00C430EA" w:rsidRPr="006037C3">
              <w:rPr>
                <w:rFonts w:ascii="Times New Roman" w:hAnsi="Times New Roman"/>
                <w:b/>
                <w:bCs/>
                <w:color w:val="242424"/>
                <w:sz w:val="20"/>
                <w:lang w:val="uk-UA"/>
              </w:rPr>
              <w:t>обов'язковою умовою присудження контракту є отримання учасником-переможцем конкурсу  унікального</w:t>
            </w:r>
            <w:r w:rsidR="00C430EA" w:rsidRPr="006037C3">
              <w:rPr>
                <w:rFonts w:ascii="Times New Roman" w:hAnsi="Times New Roman"/>
                <w:b/>
                <w:bCs/>
                <w:color w:val="242424"/>
                <w:sz w:val="20"/>
              </w:rPr>
              <w:t> </w:t>
            </w:r>
            <w:r w:rsidR="00C430EA" w:rsidRPr="006037C3">
              <w:rPr>
                <w:rFonts w:ascii="Times New Roman" w:hAnsi="Times New Roman"/>
                <w:b/>
                <w:bCs/>
                <w:color w:val="242424"/>
                <w:sz w:val="20"/>
                <w:lang w:val="uk-UA"/>
              </w:rPr>
              <w:t>ідентифікатора організації (</w:t>
            </w:r>
            <w:hyperlink r:id="rId16" w:tgtFrame="_blank" w:tooltip="https://sam.gov/content/duns-uei" w:history="1">
              <w:r w:rsidR="00C430EA" w:rsidRPr="006037C3">
                <w:rPr>
                  <w:rStyle w:val="a6"/>
                  <w:rFonts w:ascii="Times New Roman" w:hAnsi="Times New Roman"/>
                  <w:b/>
                  <w:bCs/>
                  <w:color w:val="4F52B2"/>
                  <w:sz w:val="20"/>
                </w:rPr>
                <w:t>Unique</w:t>
              </w:r>
              <w:r w:rsidR="00C430EA" w:rsidRPr="006037C3">
                <w:rPr>
                  <w:rStyle w:val="a6"/>
                  <w:rFonts w:ascii="Times New Roman" w:hAnsi="Times New Roman"/>
                  <w:b/>
                  <w:bCs/>
                  <w:color w:val="4F52B2"/>
                  <w:sz w:val="20"/>
                  <w:lang w:val="uk-UA"/>
                </w:rPr>
                <w:t xml:space="preserve"> </w:t>
              </w:r>
              <w:r w:rsidR="00C430EA" w:rsidRPr="006037C3">
                <w:rPr>
                  <w:rStyle w:val="a6"/>
                  <w:rFonts w:ascii="Times New Roman" w:hAnsi="Times New Roman"/>
                  <w:b/>
                  <w:bCs/>
                  <w:color w:val="4F52B2"/>
                  <w:sz w:val="20"/>
                </w:rPr>
                <w:t>Entity</w:t>
              </w:r>
              <w:r w:rsidR="00C430EA" w:rsidRPr="006037C3">
                <w:rPr>
                  <w:rStyle w:val="a6"/>
                  <w:rFonts w:ascii="Times New Roman" w:hAnsi="Times New Roman"/>
                  <w:b/>
                  <w:bCs/>
                  <w:color w:val="4F52B2"/>
                  <w:sz w:val="20"/>
                  <w:lang w:val="uk-UA"/>
                </w:rPr>
                <w:t xml:space="preserve"> </w:t>
              </w:r>
              <w:r w:rsidR="00C430EA" w:rsidRPr="006037C3">
                <w:rPr>
                  <w:rStyle w:val="a6"/>
                  <w:rFonts w:ascii="Times New Roman" w:hAnsi="Times New Roman"/>
                  <w:b/>
                  <w:bCs/>
                  <w:color w:val="4F52B2"/>
                  <w:sz w:val="20"/>
                </w:rPr>
                <w:t>ID</w:t>
              </w:r>
            </w:hyperlink>
            <w:r w:rsidR="00C430EA" w:rsidRPr="006037C3">
              <w:rPr>
                <w:rFonts w:ascii="Times New Roman" w:hAnsi="Times New Roman"/>
                <w:b/>
                <w:bCs/>
                <w:color w:val="242424"/>
                <w:sz w:val="20"/>
                <w:lang w:val="uk-UA"/>
              </w:rPr>
              <w:t>).</w:t>
            </w:r>
          </w:p>
          <w:p w14:paraId="01F77CB2" w14:textId="678B5793" w:rsidR="00C430EA" w:rsidRPr="00BA7B28" w:rsidRDefault="00C430EA" w:rsidP="00BA7B28">
            <w:pPr>
              <w:shd w:val="clear" w:color="auto" w:fill="FFFFFF" w:themeFill="background1"/>
              <w:jc w:val="both"/>
              <w:rPr>
                <w:rFonts w:ascii="Times New Roman" w:hAnsi="Times New Roman"/>
                <w:b/>
                <w:bCs/>
                <w:color w:val="222222"/>
                <w:sz w:val="20"/>
                <w:lang w:val="uk-UA"/>
              </w:rPr>
            </w:pPr>
            <w:r w:rsidRPr="006037C3">
              <w:rPr>
                <w:rFonts w:ascii="Times New Roman" w:hAnsi="Times New Roman"/>
                <w:b/>
                <w:bCs/>
                <w:color w:val="242424"/>
                <w:sz w:val="20"/>
                <w:lang w:val="uk-UA"/>
              </w:rPr>
              <w:t>УВАГА! Якщо організація мала унікальний </w:t>
            </w:r>
            <w:hyperlink r:id="rId17" w:tgtFrame="_blank" w:tooltip="https://fedgov.dnb.com/webform/pages/CCRSearch.jsp" w:history="1">
              <w:r w:rsidRPr="006037C3">
                <w:rPr>
                  <w:rStyle w:val="a6"/>
                  <w:rFonts w:ascii="Times New Roman" w:hAnsi="Times New Roman"/>
                  <w:b/>
                  <w:bCs/>
                  <w:color w:val="4F52B2"/>
                  <w:sz w:val="20"/>
                </w:rPr>
                <w:t>DUNS</w:t>
              </w:r>
            </w:hyperlink>
            <w:r w:rsidRPr="006037C3">
              <w:rPr>
                <w:rFonts w:ascii="Times New Roman" w:hAnsi="Times New Roman"/>
                <w:b/>
                <w:bCs/>
                <w:color w:val="242424"/>
                <w:sz w:val="20"/>
                <w:lang w:val="uk-UA"/>
              </w:rPr>
              <w:t> номер, отримувати унікальний ідентифікатор організації (</w:t>
            </w:r>
            <w:hyperlink r:id="rId18" w:tgtFrame="_blank" w:tooltip="https://sam.gov/content/duns-uei" w:history="1">
              <w:r w:rsidR="00027053" w:rsidRPr="006037C3">
                <w:rPr>
                  <w:rStyle w:val="a6"/>
                  <w:rFonts w:ascii="Times New Roman" w:hAnsi="Times New Roman"/>
                  <w:b/>
                  <w:bCs/>
                  <w:color w:val="4F52B2"/>
                  <w:sz w:val="20"/>
                </w:rPr>
                <w:t>Unique</w:t>
              </w:r>
              <w:r w:rsidR="00027053" w:rsidRPr="006037C3">
                <w:rPr>
                  <w:rStyle w:val="a6"/>
                  <w:rFonts w:ascii="Times New Roman" w:hAnsi="Times New Roman"/>
                  <w:b/>
                  <w:bCs/>
                  <w:color w:val="4F52B2"/>
                  <w:sz w:val="20"/>
                  <w:lang w:val="uk-UA"/>
                </w:rPr>
                <w:t xml:space="preserve"> </w:t>
              </w:r>
              <w:r w:rsidR="00027053" w:rsidRPr="006037C3">
                <w:rPr>
                  <w:rStyle w:val="a6"/>
                  <w:rFonts w:ascii="Times New Roman" w:hAnsi="Times New Roman"/>
                  <w:b/>
                  <w:bCs/>
                  <w:color w:val="4F52B2"/>
                  <w:sz w:val="20"/>
                </w:rPr>
                <w:t>Entity</w:t>
              </w:r>
              <w:r w:rsidR="00027053" w:rsidRPr="006037C3">
                <w:rPr>
                  <w:rStyle w:val="a6"/>
                  <w:rFonts w:ascii="Times New Roman" w:hAnsi="Times New Roman"/>
                  <w:b/>
                  <w:bCs/>
                  <w:color w:val="4F52B2"/>
                  <w:sz w:val="20"/>
                  <w:lang w:val="uk-UA"/>
                </w:rPr>
                <w:t xml:space="preserve"> </w:t>
              </w:r>
              <w:r w:rsidR="00027053" w:rsidRPr="006037C3">
                <w:rPr>
                  <w:rStyle w:val="a6"/>
                  <w:rFonts w:ascii="Times New Roman" w:hAnsi="Times New Roman"/>
                  <w:b/>
                  <w:bCs/>
                  <w:color w:val="4F52B2"/>
                  <w:sz w:val="20"/>
                </w:rPr>
                <w:t>ID</w:t>
              </w:r>
            </w:hyperlink>
            <w:r w:rsidRPr="006037C3">
              <w:rPr>
                <w:rFonts w:ascii="Times New Roman" w:hAnsi="Times New Roman"/>
                <w:b/>
                <w:bCs/>
                <w:color w:val="242424"/>
                <w:sz w:val="20"/>
                <w:lang w:val="uk-UA"/>
              </w:rPr>
              <w:t>) не потрібно.</w:t>
            </w:r>
          </w:p>
          <w:p w14:paraId="291F7C5D" w14:textId="77777777" w:rsidR="00CC7A84" w:rsidRPr="006037C3" w:rsidRDefault="00CC7A84" w:rsidP="0B1C3DE8">
            <w:pPr>
              <w:shd w:val="clear" w:color="auto" w:fill="FFFFFF" w:themeFill="background1"/>
              <w:jc w:val="both"/>
              <w:rPr>
                <w:rFonts w:ascii="Times New Roman" w:hAnsi="Times New Roman" w:cs="Times New Roman"/>
                <w:b/>
                <w:bCs/>
                <w:color w:val="222222"/>
                <w:sz w:val="20"/>
                <w:szCs w:val="20"/>
                <w:lang w:val="uk-UA"/>
              </w:rPr>
            </w:pPr>
          </w:p>
          <w:p w14:paraId="50438FFF" w14:textId="77777777" w:rsidR="006F628B" w:rsidRPr="006037C3" w:rsidRDefault="00F12EEC" w:rsidP="006F628B">
            <w:pPr>
              <w:shd w:val="clear" w:color="auto" w:fill="FFFFFF"/>
              <w:jc w:val="both"/>
              <w:rPr>
                <w:rFonts w:ascii="Times New Roman" w:hAnsi="Times New Roman" w:cs="Times New Roman"/>
                <w:b/>
                <w:color w:val="222222"/>
                <w:sz w:val="20"/>
                <w:szCs w:val="20"/>
                <w:lang w:val="uk-UA"/>
              </w:rPr>
            </w:pPr>
            <w:r w:rsidRPr="006037C3">
              <w:rPr>
                <w:rFonts w:ascii="Times New Roman" w:hAnsi="Times New Roman" w:cs="Times New Roman"/>
                <w:b/>
                <w:color w:val="222222"/>
                <w:sz w:val="20"/>
                <w:szCs w:val="20"/>
                <w:lang w:val="uk-UA"/>
              </w:rPr>
              <w:t>Запити та уточнення</w:t>
            </w:r>
          </w:p>
          <w:p w14:paraId="4AF80307" w14:textId="77777777" w:rsidR="006F628B" w:rsidRPr="006037C3" w:rsidRDefault="006F628B" w:rsidP="00143865">
            <w:pPr>
              <w:shd w:val="clear" w:color="auto" w:fill="FFFFFF"/>
              <w:jc w:val="both"/>
              <w:rPr>
                <w:rFonts w:ascii="Times New Roman" w:hAnsi="Times New Roman" w:cs="Times New Roman"/>
                <w:color w:val="222222"/>
                <w:sz w:val="20"/>
                <w:szCs w:val="20"/>
                <w:lang w:val="uk-UA"/>
              </w:rPr>
            </w:pPr>
            <w:r w:rsidRPr="006037C3">
              <w:rPr>
                <w:rFonts w:ascii="Times New Roman" w:hAnsi="Times New Roman" w:cs="Times New Roman"/>
                <w:color w:val="222222"/>
                <w:sz w:val="20"/>
                <w:szCs w:val="20"/>
                <w:lang w:val="uk-UA"/>
              </w:rPr>
              <w:t>Всі запити і уточнення необхідно адресувати:</w:t>
            </w:r>
            <w:r w:rsidR="00D04ECD" w:rsidRPr="006037C3">
              <w:rPr>
                <w:rFonts w:ascii="Times New Roman" w:hAnsi="Times New Roman" w:cs="Times New Roman"/>
                <w:color w:val="222222"/>
                <w:sz w:val="20"/>
                <w:szCs w:val="20"/>
                <w:lang w:val="uk-UA"/>
              </w:rPr>
              <w:t xml:space="preserve"> </w:t>
            </w:r>
          </w:p>
          <w:p w14:paraId="605F674D" w14:textId="28A1DF01" w:rsidR="1659B81B" w:rsidRPr="006037C3" w:rsidRDefault="00A626D6" w:rsidP="0B1C3DE8">
            <w:pPr>
              <w:jc w:val="both"/>
              <w:rPr>
                <w:rFonts w:ascii="Times New Roman" w:hAnsi="Times New Roman" w:cs="Times New Roman"/>
                <w:b/>
                <w:color w:val="222222"/>
                <w:sz w:val="20"/>
                <w:szCs w:val="20"/>
                <w:lang w:val="uk-UA"/>
              </w:rPr>
            </w:pPr>
            <w:r w:rsidRPr="00A626D6">
              <w:rPr>
                <w:rStyle w:val="a6"/>
                <w:rFonts w:ascii="Times New Roman" w:hAnsi="Times New Roman" w:cs="Times New Roman"/>
                <w:b/>
                <w:bCs/>
                <w:sz w:val="20"/>
                <w:szCs w:val="20"/>
              </w:rPr>
              <w:t>skomakha@eurasia.org</w:t>
            </w:r>
            <w:r w:rsidR="00F16023" w:rsidRPr="006037C3">
              <w:t xml:space="preserve">. </w:t>
            </w:r>
            <w:r w:rsidR="008F76F4" w:rsidRPr="006037C3">
              <w:rPr>
                <w:rFonts w:ascii="Times New Roman" w:hAnsi="Times New Roman" w:cs="Times New Roman"/>
                <w:b/>
                <w:bCs/>
                <w:color w:val="222222"/>
                <w:sz w:val="20"/>
                <w:szCs w:val="20"/>
                <w:lang w:val="uk-UA"/>
              </w:rPr>
              <w:t xml:space="preserve">Кінцевий строк для запитів та </w:t>
            </w:r>
            <w:r w:rsidR="008F76F4" w:rsidRPr="006037C3">
              <w:rPr>
                <w:rFonts w:ascii="Times New Roman" w:hAnsi="Times New Roman" w:cs="Times New Roman"/>
                <w:b/>
                <w:color w:val="222222"/>
                <w:sz w:val="20"/>
                <w:szCs w:val="20"/>
                <w:lang w:val="uk-UA"/>
              </w:rPr>
              <w:t>уточнень</w:t>
            </w:r>
            <w:r w:rsidR="00063606">
              <w:rPr>
                <w:rFonts w:ascii="Times New Roman" w:hAnsi="Times New Roman" w:cs="Times New Roman"/>
                <w:b/>
                <w:color w:val="222222"/>
                <w:sz w:val="20"/>
                <w:szCs w:val="20"/>
                <w:lang w:val="uk-UA"/>
              </w:rPr>
              <w:t xml:space="preserve"> </w:t>
            </w:r>
            <w:r w:rsidR="00D504D2">
              <w:rPr>
                <w:rFonts w:ascii="Times New Roman" w:hAnsi="Times New Roman" w:cs="Times New Roman"/>
                <w:b/>
                <w:color w:val="222222"/>
                <w:sz w:val="20"/>
                <w:szCs w:val="20"/>
                <w:lang w:val="en-US"/>
              </w:rPr>
              <w:t>12</w:t>
            </w:r>
            <w:r>
              <w:rPr>
                <w:rFonts w:ascii="Times New Roman" w:hAnsi="Times New Roman" w:cs="Times New Roman"/>
                <w:b/>
                <w:color w:val="222222"/>
                <w:sz w:val="20"/>
                <w:szCs w:val="20"/>
                <w:lang w:val="uk-UA"/>
              </w:rPr>
              <w:t xml:space="preserve"> </w:t>
            </w:r>
            <w:r w:rsidR="00D504D2">
              <w:rPr>
                <w:rFonts w:ascii="Times New Roman" w:hAnsi="Times New Roman" w:cs="Times New Roman"/>
                <w:b/>
                <w:color w:val="222222"/>
                <w:sz w:val="20"/>
                <w:szCs w:val="20"/>
                <w:lang w:val="uk-UA"/>
              </w:rPr>
              <w:t xml:space="preserve">жовтня </w:t>
            </w:r>
            <w:r w:rsidR="0099222A" w:rsidRPr="006037C3">
              <w:rPr>
                <w:rFonts w:ascii="Times New Roman" w:hAnsi="Times New Roman" w:cs="Times New Roman"/>
                <w:b/>
                <w:color w:val="222222"/>
                <w:sz w:val="20"/>
                <w:szCs w:val="20"/>
                <w:lang w:val="uk-UA"/>
              </w:rPr>
              <w:t>2023 року</w:t>
            </w:r>
            <w:r w:rsidR="008F76F4" w:rsidRPr="006037C3">
              <w:rPr>
                <w:rFonts w:ascii="Times New Roman" w:hAnsi="Times New Roman" w:cs="Times New Roman"/>
                <w:b/>
                <w:color w:val="222222"/>
                <w:sz w:val="20"/>
                <w:szCs w:val="20"/>
                <w:lang w:val="uk-UA"/>
              </w:rPr>
              <w:t>, 1</w:t>
            </w:r>
            <w:r w:rsidR="00205103" w:rsidRPr="006037C3">
              <w:rPr>
                <w:rFonts w:ascii="Times New Roman" w:hAnsi="Times New Roman" w:cs="Times New Roman"/>
                <w:b/>
                <w:color w:val="222222"/>
                <w:sz w:val="20"/>
                <w:szCs w:val="20"/>
                <w:lang w:val="uk-UA"/>
              </w:rPr>
              <w:t>2</w:t>
            </w:r>
            <w:r w:rsidR="008F76F4" w:rsidRPr="006037C3">
              <w:rPr>
                <w:rFonts w:ascii="Times New Roman" w:hAnsi="Times New Roman" w:cs="Times New Roman"/>
                <w:b/>
                <w:color w:val="222222"/>
                <w:sz w:val="20"/>
                <w:szCs w:val="20"/>
                <w:lang w:val="uk-UA"/>
              </w:rPr>
              <w:t>.00, київський час.</w:t>
            </w:r>
          </w:p>
          <w:p w14:paraId="1A64F86B" w14:textId="77777777" w:rsidR="00D748E0" w:rsidRPr="006037C3" w:rsidRDefault="00D748E0" w:rsidP="0B1C3DE8">
            <w:pPr>
              <w:jc w:val="both"/>
              <w:rPr>
                <w:rFonts w:ascii="Times New Roman" w:hAnsi="Times New Roman" w:cs="Times New Roman"/>
                <w:b/>
                <w:bCs/>
                <w:color w:val="222222"/>
                <w:sz w:val="20"/>
                <w:szCs w:val="20"/>
                <w:lang w:val="uk-UA"/>
              </w:rPr>
            </w:pPr>
          </w:p>
          <w:p w14:paraId="1180BBC5" w14:textId="6106B46B" w:rsidR="00D74DE3" w:rsidRPr="006037C3" w:rsidRDefault="006F628B" w:rsidP="0073614E">
            <w:pPr>
              <w:tabs>
                <w:tab w:val="left" w:pos="900"/>
              </w:tabs>
              <w:jc w:val="both"/>
              <w:rPr>
                <w:rFonts w:ascii="Times New Roman" w:hAnsi="Times New Roman" w:cs="Times New Roman"/>
                <w:b/>
                <w:sz w:val="20"/>
                <w:szCs w:val="20"/>
                <w:u w:val="single"/>
                <w:lang w:val="uk-UA"/>
              </w:rPr>
            </w:pPr>
            <w:r w:rsidRPr="006037C3">
              <w:rPr>
                <w:rFonts w:ascii="Times New Roman" w:hAnsi="Times New Roman" w:cs="Times New Roman"/>
                <w:b/>
                <w:color w:val="222222"/>
                <w:sz w:val="20"/>
                <w:szCs w:val="20"/>
                <w:lang w:val="uk-UA"/>
              </w:rPr>
              <w:t xml:space="preserve">Дотримуючись антикорупційної політики </w:t>
            </w:r>
            <w:r w:rsidR="3147690D" w:rsidRPr="006037C3">
              <w:rPr>
                <w:rFonts w:ascii="Times New Roman" w:hAnsi="Times New Roman" w:cs="Times New Roman"/>
                <w:b/>
                <w:bCs/>
                <w:color w:val="222222"/>
                <w:sz w:val="20"/>
                <w:szCs w:val="20"/>
                <w:lang w:val="uk-UA"/>
              </w:rPr>
              <w:t>ФЄ</w:t>
            </w:r>
            <w:r w:rsidR="00AD6EA2" w:rsidRPr="006037C3">
              <w:rPr>
                <w:rFonts w:ascii="Times New Roman" w:hAnsi="Times New Roman" w:cs="Times New Roman"/>
                <w:b/>
                <w:color w:val="222222"/>
                <w:sz w:val="20"/>
                <w:szCs w:val="20"/>
                <w:lang w:val="uk-UA"/>
              </w:rPr>
              <w:t>,</w:t>
            </w:r>
            <w:r w:rsidRPr="006037C3">
              <w:rPr>
                <w:rFonts w:ascii="Times New Roman" w:hAnsi="Times New Roman" w:cs="Times New Roman"/>
                <w:b/>
                <w:color w:val="222222"/>
                <w:sz w:val="20"/>
                <w:szCs w:val="20"/>
                <w:lang w:val="uk-UA"/>
              </w:rPr>
              <w:t xml:space="preserve"> учасники повинні дотримуватися високих етичних стандартів при участі у процедурі закупівель та виконанні контрактних зобов'язань. </w:t>
            </w:r>
            <w:r w:rsidR="59856485" w:rsidRPr="006037C3">
              <w:rPr>
                <w:rFonts w:ascii="Times New Roman" w:hAnsi="Times New Roman" w:cs="Times New Roman"/>
                <w:b/>
                <w:bCs/>
                <w:color w:val="222222"/>
                <w:sz w:val="20"/>
                <w:szCs w:val="20"/>
                <w:lang w:val="uk-UA"/>
              </w:rPr>
              <w:t>ФЄ</w:t>
            </w:r>
            <w:r w:rsidRPr="006037C3">
              <w:rPr>
                <w:rFonts w:ascii="Times New Roman" w:hAnsi="Times New Roman" w:cs="Times New Roman"/>
                <w:b/>
                <w:color w:val="222222"/>
                <w:sz w:val="20"/>
                <w:szCs w:val="20"/>
                <w:lang w:val="uk-UA"/>
              </w:rPr>
              <w:t xml:space="preserve"> залишає за собою право відхилити пропозицію у разі виявлення фактів корупції, підробки, змови, примусу при веденні конкурентної боротьби або при виконанні контракту.</w:t>
            </w:r>
          </w:p>
        </w:tc>
      </w:tr>
    </w:tbl>
    <w:p w14:paraId="1FDFAC65" w14:textId="77777777" w:rsidR="00CF1805" w:rsidRPr="004A257B" w:rsidRDefault="00CF1805" w:rsidP="001C39E4">
      <w:pPr>
        <w:shd w:val="clear" w:color="auto" w:fill="FFFFFF"/>
        <w:rPr>
          <w:rFonts w:ascii="Times New Roman" w:hAnsi="Times New Roman" w:cs="Times New Roman"/>
          <w:color w:val="222222"/>
          <w:sz w:val="20"/>
          <w:szCs w:val="20"/>
          <w:lang w:val="uk-UA"/>
        </w:rPr>
      </w:pPr>
    </w:p>
    <w:p w14:paraId="62E56FD6" w14:textId="77777777" w:rsidR="00CF1805" w:rsidRPr="0073614E" w:rsidRDefault="00CF1805" w:rsidP="00D52440">
      <w:pPr>
        <w:shd w:val="clear" w:color="auto" w:fill="FFFFFF"/>
        <w:ind w:left="-567"/>
        <w:jc w:val="center"/>
        <w:rPr>
          <w:rFonts w:ascii="Times New Roman" w:hAnsi="Times New Roman" w:cs="Times New Roman"/>
          <w:color w:val="222222"/>
          <w:sz w:val="20"/>
          <w:szCs w:val="20"/>
          <w:lang w:val="en-US"/>
        </w:rPr>
      </w:pPr>
      <w:r w:rsidRPr="0073614E">
        <w:rPr>
          <w:rFonts w:ascii="Times New Roman" w:hAnsi="Times New Roman" w:cs="Times New Roman"/>
          <w:color w:val="222222"/>
          <w:sz w:val="20"/>
          <w:szCs w:val="20"/>
          <w:lang w:val="en-US"/>
        </w:rPr>
        <w:t>_______________________</w:t>
      </w:r>
    </w:p>
    <w:p w14:paraId="17005A15" w14:textId="77777777" w:rsidR="00CF1805" w:rsidRPr="0073614E" w:rsidRDefault="00CF1805" w:rsidP="00D52440">
      <w:pPr>
        <w:shd w:val="clear" w:color="auto" w:fill="FFFFFF"/>
        <w:ind w:hanging="567"/>
        <w:jc w:val="center"/>
        <w:rPr>
          <w:rFonts w:ascii="Times New Roman" w:hAnsi="Times New Roman" w:cs="Times New Roman"/>
          <w:color w:val="222222"/>
          <w:sz w:val="20"/>
          <w:szCs w:val="20"/>
          <w:lang w:val="en-US"/>
        </w:rPr>
      </w:pPr>
      <w:r w:rsidRPr="0073614E">
        <w:rPr>
          <w:rFonts w:ascii="Times New Roman" w:hAnsi="Times New Roman" w:cs="Times New Roman"/>
          <w:color w:val="222222"/>
          <w:sz w:val="20"/>
          <w:szCs w:val="20"/>
          <w:lang w:val="en-US"/>
        </w:rPr>
        <w:t>[</w:t>
      </w:r>
      <w:r w:rsidRPr="0073614E">
        <w:rPr>
          <w:rFonts w:ascii="Times New Roman" w:hAnsi="Times New Roman" w:cs="Times New Roman"/>
          <w:color w:val="222222"/>
          <w:sz w:val="20"/>
          <w:szCs w:val="20"/>
          <w:highlight w:val="lightGray"/>
          <w:lang w:val="en-US"/>
        </w:rPr>
        <w:t>insert nam</w:t>
      </w:r>
      <w:r w:rsidR="001D21E2" w:rsidRPr="0073614E">
        <w:rPr>
          <w:rFonts w:ascii="Times New Roman" w:hAnsi="Times New Roman" w:cs="Times New Roman"/>
          <w:color w:val="222222"/>
          <w:sz w:val="20"/>
          <w:szCs w:val="20"/>
          <w:highlight w:val="lightGray"/>
          <w:lang w:val="en-US"/>
        </w:rPr>
        <w:t xml:space="preserve">e  </w:t>
      </w:r>
      <w:r w:rsidR="001D21E2" w:rsidRPr="0073614E">
        <w:rPr>
          <w:rFonts w:ascii="Times New Roman" w:hAnsi="Times New Roman" w:cs="Times New Roman"/>
          <w:color w:val="222222"/>
          <w:sz w:val="20"/>
          <w:szCs w:val="20"/>
          <w:highlight w:val="lightGray"/>
          <w:lang w:val="ru-RU"/>
        </w:rPr>
        <w:t>ФИО</w:t>
      </w:r>
      <w:r w:rsidRPr="0073614E">
        <w:rPr>
          <w:rFonts w:ascii="Times New Roman" w:hAnsi="Times New Roman" w:cs="Times New Roman"/>
          <w:color w:val="222222"/>
          <w:sz w:val="20"/>
          <w:szCs w:val="20"/>
          <w:lang w:val="en-US"/>
        </w:rPr>
        <w:t>]</w:t>
      </w:r>
    </w:p>
    <w:p w14:paraId="038C9C58" w14:textId="77777777" w:rsidR="00CF1805" w:rsidRPr="0073614E" w:rsidRDefault="00CF1805" w:rsidP="00D52440">
      <w:pPr>
        <w:shd w:val="clear" w:color="auto" w:fill="FFFFFF"/>
        <w:ind w:hanging="567"/>
        <w:jc w:val="center"/>
        <w:rPr>
          <w:rFonts w:ascii="Times New Roman" w:hAnsi="Times New Roman" w:cs="Times New Roman"/>
          <w:color w:val="222222"/>
          <w:sz w:val="20"/>
          <w:szCs w:val="20"/>
          <w:lang w:val="en-US"/>
        </w:rPr>
      </w:pPr>
      <w:r w:rsidRPr="0073614E">
        <w:rPr>
          <w:rFonts w:ascii="Times New Roman" w:hAnsi="Times New Roman" w:cs="Times New Roman"/>
          <w:color w:val="222222"/>
          <w:sz w:val="20"/>
          <w:szCs w:val="20"/>
          <w:lang w:val="en-US"/>
        </w:rPr>
        <w:t>[</w:t>
      </w:r>
      <w:r w:rsidRPr="0073614E">
        <w:rPr>
          <w:rFonts w:ascii="Times New Roman" w:hAnsi="Times New Roman" w:cs="Times New Roman"/>
          <w:color w:val="222222"/>
          <w:sz w:val="20"/>
          <w:szCs w:val="20"/>
          <w:highlight w:val="lightGray"/>
          <w:lang w:val="en-US"/>
        </w:rPr>
        <w:t>insert appointmen</w:t>
      </w:r>
      <w:r w:rsidR="001D21E2" w:rsidRPr="0073614E">
        <w:rPr>
          <w:rFonts w:ascii="Times New Roman" w:hAnsi="Times New Roman" w:cs="Times New Roman"/>
          <w:color w:val="222222"/>
          <w:sz w:val="20"/>
          <w:szCs w:val="20"/>
          <w:highlight w:val="lightGray"/>
          <w:lang w:val="en-US"/>
        </w:rPr>
        <w:t xml:space="preserve">t   </w:t>
      </w:r>
      <w:r w:rsidR="001D21E2" w:rsidRPr="0073614E">
        <w:rPr>
          <w:rFonts w:ascii="Times New Roman" w:hAnsi="Times New Roman" w:cs="Times New Roman"/>
          <w:color w:val="222222"/>
          <w:sz w:val="20"/>
          <w:szCs w:val="20"/>
          <w:highlight w:val="lightGray"/>
          <w:lang w:val="ru-RU"/>
        </w:rPr>
        <w:t>должность</w:t>
      </w:r>
      <w:r w:rsidRPr="0073614E">
        <w:rPr>
          <w:rFonts w:ascii="Times New Roman" w:hAnsi="Times New Roman" w:cs="Times New Roman"/>
          <w:color w:val="222222"/>
          <w:sz w:val="20"/>
          <w:szCs w:val="20"/>
          <w:lang w:val="en-US"/>
        </w:rPr>
        <w:t>]</w:t>
      </w:r>
    </w:p>
    <w:p w14:paraId="44567EBC" w14:textId="77777777" w:rsidR="00CF1805" w:rsidRPr="0073614E" w:rsidRDefault="00CF1805" w:rsidP="00D52440">
      <w:pPr>
        <w:shd w:val="clear" w:color="auto" w:fill="FFFFFF"/>
        <w:ind w:hanging="567"/>
        <w:jc w:val="center"/>
        <w:rPr>
          <w:rFonts w:ascii="Times New Roman" w:hAnsi="Times New Roman" w:cs="Times New Roman"/>
          <w:color w:val="222222"/>
          <w:sz w:val="20"/>
          <w:szCs w:val="20"/>
          <w:lang w:val="ru-RU"/>
        </w:rPr>
      </w:pPr>
      <w:r w:rsidRPr="0073614E">
        <w:rPr>
          <w:rFonts w:ascii="Times New Roman" w:hAnsi="Times New Roman" w:cs="Times New Roman"/>
          <w:color w:val="222222"/>
          <w:sz w:val="20"/>
          <w:szCs w:val="20"/>
          <w:lang w:val="en-US"/>
        </w:rPr>
        <w:t>[</w:t>
      </w:r>
      <w:r w:rsidRPr="0073614E">
        <w:rPr>
          <w:rFonts w:ascii="Times New Roman" w:hAnsi="Times New Roman" w:cs="Times New Roman"/>
          <w:color w:val="222222"/>
          <w:sz w:val="20"/>
          <w:szCs w:val="20"/>
          <w:highlight w:val="lightGray"/>
          <w:lang w:val="en-US"/>
        </w:rPr>
        <w:t>insert dat</w:t>
      </w:r>
      <w:r w:rsidR="001D21E2" w:rsidRPr="0073614E">
        <w:rPr>
          <w:rFonts w:ascii="Times New Roman" w:hAnsi="Times New Roman" w:cs="Times New Roman"/>
          <w:color w:val="222222"/>
          <w:sz w:val="20"/>
          <w:szCs w:val="20"/>
          <w:highlight w:val="lightGray"/>
          <w:lang w:val="en-US"/>
        </w:rPr>
        <w:t>e</w:t>
      </w:r>
      <w:r w:rsidR="001D21E2" w:rsidRPr="0073614E">
        <w:rPr>
          <w:rFonts w:ascii="Times New Roman" w:hAnsi="Times New Roman" w:cs="Times New Roman"/>
          <w:color w:val="222222"/>
          <w:sz w:val="20"/>
          <w:szCs w:val="20"/>
          <w:highlight w:val="lightGray"/>
          <w:lang w:val="ru-RU"/>
        </w:rPr>
        <w:t xml:space="preserve">   дата</w:t>
      </w:r>
      <w:r w:rsidRPr="0073614E">
        <w:rPr>
          <w:rFonts w:ascii="Times New Roman" w:hAnsi="Times New Roman" w:cs="Times New Roman"/>
          <w:color w:val="222222"/>
          <w:sz w:val="20"/>
          <w:szCs w:val="20"/>
          <w:lang w:val="en-US"/>
        </w:rPr>
        <w:t>]</w:t>
      </w:r>
    </w:p>
    <w:sectPr w:rsidR="00CF1805" w:rsidRPr="0073614E" w:rsidSect="00911425">
      <w:headerReference w:type="default" r:id="rId19"/>
      <w:footerReference w:type="default" r:id="rId2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DC21" w14:textId="77777777" w:rsidR="00EF2BF5" w:rsidRDefault="00EF2BF5" w:rsidP="00DA7B96">
      <w:pPr>
        <w:spacing w:line="240" w:lineRule="auto"/>
      </w:pPr>
      <w:r>
        <w:separator/>
      </w:r>
    </w:p>
  </w:endnote>
  <w:endnote w:type="continuationSeparator" w:id="0">
    <w:p w14:paraId="3B3CEF6F" w14:textId="77777777" w:rsidR="00EF2BF5" w:rsidRDefault="00EF2BF5" w:rsidP="00DA7B96">
      <w:pPr>
        <w:spacing w:line="240" w:lineRule="auto"/>
      </w:pPr>
      <w:r>
        <w:continuationSeparator/>
      </w:r>
    </w:p>
  </w:endnote>
  <w:endnote w:type="continuationNotice" w:id="1">
    <w:p w14:paraId="23BB641B" w14:textId="77777777" w:rsidR="00EF2BF5" w:rsidRDefault="00EF2B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277616"/>
      <w:docPartObj>
        <w:docPartGallery w:val="Page Numbers (Bottom of Page)"/>
        <w:docPartUnique/>
      </w:docPartObj>
    </w:sdtPr>
    <w:sdtEndPr/>
    <w:sdtContent>
      <w:sdt>
        <w:sdtPr>
          <w:id w:val="-1669238322"/>
          <w:docPartObj>
            <w:docPartGallery w:val="Page Numbers (Top of Page)"/>
            <w:docPartUnique/>
          </w:docPartObj>
        </w:sdtPr>
        <w:sdtEndPr/>
        <w:sdtContent>
          <w:p w14:paraId="14A397F8" w14:textId="77777777" w:rsidR="007262E3" w:rsidRDefault="007262E3">
            <w:pPr>
              <w:pStyle w:val="a7"/>
              <w:jc w:val="center"/>
            </w:pPr>
            <w:r>
              <w:t xml:space="preserve">Page </w:t>
            </w:r>
            <w:r>
              <w:rPr>
                <w:b/>
                <w:bCs/>
                <w:sz w:val="24"/>
              </w:rPr>
              <w:fldChar w:fldCharType="begin"/>
            </w:r>
            <w:r>
              <w:rPr>
                <w:b/>
                <w:bCs/>
              </w:rPr>
              <w:instrText>PAGE</w:instrText>
            </w:r>
            <w:r>
              <w:rPr>
                <w:b/>
                <w:bCs/>
                <w:sz w:val="24"/>
              </w:rPr>
              <w:fldChar w:fldCharType="separate"/>
            </w:r>
            <w:r w:rsidR="00E7554B">
              <w:rPr>
                <w:b/>
                <w:bCs/>
                <w:noProof/>
              </w:rPr>
              <w:t>1</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sidR="00E7554B">
              <w:rPr>
                <w:b/>
                <w:bCs/>
                <w:noProof/>
              </w:rPr>
              <w:t>2</w:t>
            </w:r>
            <w:r>
              <w:rPr>
                <w:b/>
                <w:bCs/>
                <w:sz w:val="24"/>
              </w:rPr>
              <w:fldChar w:fldCharType="end"/>
            </w:r>
          </w:p>
        </w:sdtContent>
      </w:sdt>
    </w:sdtContent>
  </w:sdt>
  <w:p w14:paraId="6309D1F9" w14:textId="77777777" w:rsidR="007262E3" w:rsidRDefault="007262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CDAC" w14:textId="77777777" w:rsidR="00EF2BF5" w:rsidRDefault="00EF2BF5" w:rsidP="00DA7B96">
      <w:pPr>
        <w:spacing w:line="240" w:lineRule="auto"/>
      </w:pPr>
      <w:r>
        <w:separator/>
      </w:r>
    </w:p>
  </w:footnote>
  <w:footnote w:type="continuationSeparator" w:id="0">
    <w:p w14:paraId="0C8E156C" w14:textId="77777777" w:rsidR="00EF2BF5" w:rsidRDefault="00EF2BF5" w:rsidP="00DA7B96">
      <w:pPr>
        <w:spacing w:line="240" w:lineRule="auto"/>
      </w:pPr>
      <w:r>
        <w:continuationSeparator/>
      </w:r>
    </w:p>
  </w:footnote>
  <w:footnote w:type="continuationNotice" w:id="1">
    <w:p w14:paraId="2A24F015" w14:textId="77777777" w:rsidR="00EF2BF5" w:rsidRDefault="00EF2B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7B18" w14:textId="77777777" w:rsidR="00EE4D13" w:rsidRDefault="0B1C3DE8">
    <w:pPr>
      <w:pStyle w:val="a9"/>
    </w:pPr>
    <w:r>
      <w:rPr>
        <w:noProof/>
      </w:rPr>
      <w:drawing>
        <wp:inline distT="0" distB="0" distL="0" distR="0" wp14:anchorId="7265179F" wp14:editId="04C03FC0">
          <wp:extent cx="1706880" cy="626135"/>
          <wp:effectExtent l="0" t="0" r="7620" b="2540"/>
          <wp:docPr id="523777817" name="Рисунок 2" descr="Euraisa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B93F58F4-6E2F-4E38-A8B2-56B7993967A2}"/>
                      </a:ext>
                    </a:extLst>
                  </a:blip>
                  <a:stretch>
                    <a:fillRect/>
                  </a:stretch>
                </pic:blipFill>
                <pic:spPr>
                  <a:xfrm>
                    <a:off x="0" y="0"/>
                    <a:ext cx="1706880" cy="626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a"/>
      <w:lvlText w:val="%1."/>
      <w:lvlJc w:val="left"/>
      <w:pPr>
        <w:tabs>
          <w:tab w:val="num" w:pos="360"/>
        </w:tabs>
        <w:ind w:left="360" w:hanging="360"/>
      </w:pPr>
    </w:lvl>
  </w:abstractNum>
  <w:abstractNum w:abstractNumId="1" w15:restartNumberingAfterBreak="0">
    <w:nsid w:val="FFFFFF89"/>
    <w:multiLevelType w:val="multilevel"/>
    <w:tmpl w:val="78DAD0AE"/>
    <w:lvl w:ilvl="0">
      <w:start w:val="1"/>
      <w:numFmt w:val="bullet"/>
      <w:pStyle w:val="a0"/>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30E29"/>
    <w:multiLevelType w:val="hybridMultilevel"/>
    <w:tmpl w:val="B6C6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32197"/>
    <w:multiLevelType w:val="hybridMultilevel"/>
    <w:tmpl w:val="CE6CAEA4"/>
    <w:lvl w:ilvl="0" w:tplc="6B76289A">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163FC0"/>
    <w:multiLevelType w:val="hybridMultilevel"/>
    <w:tmpl w:val="269C8A18"/>
    <w:lvl w:ilvl="0" w:tplc="6B76289A">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7"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C014B7"/>
    <w:multiLevelType w:val="hybridMultilevel"/>
    <w:tmpl w:val="B848562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1"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5AE41A1"/>
    <w:multiLevelType w:val="multilevel"/>
    <w:tmpl w:val="9904C690"/>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6" w15:restartNumberingAfterBreak="0">
    <w:nsid w:val="273B2BBC"/>
    <w:multiLevelType w:val="hybridMultilevel"/>
    <w:tmpl w:val="2BEC6454"/>
    <w:lvl w:ilvl="0" w:tplc="5E1008E6">
      <w:start w:val="1"/>
      <w:numFmt w:val="lowerLetter"/>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228AB"/>
    <w:multiLevelType w:val="multilevel"/>
    <w:tmpl w:val="335E0BB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8" w15:restartNumberingAfterBreak="0">
    <w:nsid w:val="27ED567D"/>
    <w:multiLevelType w:val="hybridMultilevel"/>
    <w:tmpl w:val="6422EA58"/>
    <w:lvl w:ilvl="0" w:tplc="CAD28E9C">
      <w:start w:val="1"/>
      <w:numFmt w:val="lowerLetter"/>
      <w:lvlText w:val="%1."/>
      <w:lvlJc w:val="left"/>
      <w:pPr>
        <w:ind w:left="720" w:hanging="360"/>
      </w:pPr>
      <w:rPr>
        <w:rFonts w:cstheme="minorBid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20"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6"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8"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3A5E64D7"/>
    <w:multiLevelType w:val="hybridMultilevel"/>
    <w:tmpl w:val="D41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118520E"/>
    <w:multiLevelType w:val="hybridMultilevel"/>
    <w:tmpl w:val="6DB2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5B54DA3"/>
    <w:multiLevelType w:val="hybridMultilevel"/>
    <w:tmpl w:val="A2E83B16"/>
    <w:lvl w:ilvl="0" w:tplc="95649F1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66503FB"/>
    <w:multiLevelType w:val="multilevel"/>
    <w:tmpl w:val="CEE0E8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2"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6EF34157"/>
    <w:multiLevelType w:val="hybridMultilevel"/>
    <w:tmpl w:val="11A4095E"/>
    <w:styleLink w:val="TypografiPunkttegnSymbolsymbolVenstre063cmHngende061"/>
    <w:lvl w:ilvl="0" w:tplc="212CFE04">
      <w:start w:val="1"/>
      <w:numFmt w:val="bullet"/>
      <w:lvlText w:val=""/>
      <w:lvlJc w:val="left"/>
      <w:pPr>
        <w:ind w:left="357" w:hanging="357"/>
      </w:pPr>
      <w:rPr>
        <w:rFonts w:ascii="Symbol" w:hAnsi="Symbol" w:hint="default"/>
      </w:rPr>
    </w:lvl>
    <w:lvl w:ilvl="1" w:tplc="695C51B8">
      <w:start w:val="1"/>
      <w:numFmt w:val="bullet"/>
      <w:lvlText w:val="o"/>
      <w:lvlJc w:val="left"/>
      <w:pPr>
        <w:ind w:left="1077" w:hanging="720"/>
      </w:pPr>
      <w:rPr>
        <w:rFonts w:ascii="Courier New" w:hAnsi="Courier New" w:hint="default"/>
      </w:rPr>
    </w:lvl>
    <w:lvl w:ilvl="2" w:tplc="63900A94">
      <w:start w:val="1"/>
      <w:numFmt w:val="bullet"/>
      <w:lvlText w:val=""/>
      <w:lvlJc w:val="left"/>
      <w:pPr>
        <w:ind w:left="2160" w:hanging="360"/>
      </w:pPr>
      <w:rPr>
        <w:rFonts w:ascii="Wingdings" w:hAnsi="Wingdings" w:hint="default"/>
      </w:rPr>
    </w:lvl>
    <w:lvl w:ilvl="3" w:tplc="3FD06086">
      <w:start w:val="1"/>
      <w:numFmt w:val="bullet"/>
      <w:lvlText w:val=""/>
      <w:lvlJc w:val="left"/>
      <w:pPr>
        <w:ind w:left="2880" w:hanging="360"/>
      </w:pPr>
      <w:rPr>
        <w:rFonts w:ascii="Symbol" w:hAnsi="Symbol" w:hint="default"/>
      </w:rPr>
    </w:lvl>
    <w:lvl w:ilvl="4" w:tplc="701EAA54">
      <w:start w:val="1"/>
      <w:numFmt w:val="bullet"/>
      <w:lvlText w:val="o"/>
      <w:lvlJc w:val="left"/>
      <w:pPr>
        <w:ind w:left="3600" w:hanging="360"/>
      </w:pPr>
      <w:rPr>
        <w:rFonts w:ascii="Courier New" w:hAnsi="Courier New" w:cs="Courier New" w:hint="default"/>
      </w:rPr>
    </w:lvl>
    <w:lvl w:ilvl="5" w:tplc="EC309890">
      <w:start w:val="1"/>
      <w:numFmt w:val="bullet"/>
      <w:lvlText w:val=""/>
      <w:lvlJc w:val="left"/>
      <w:pPr>
        <w:ind w:left="4320" w:hanging="360"/>
      </w:pPr>
      <w:rPr>
        <w:rFonts w:ascii="Wingdings" w:hAnsi="Wingdings" w:hint="default"/>
      </w:rPr>
    </w:lvl>
    <w:lvl w:ilvl="6" w:tplc="44584F7A">
      <w:start w:val="1"/>
      <w:numFmt w:val="bullet"/>
      <w:lvlText w:val=""/>
      <w:lvlJc w:val="left"/>
      <w:pPr>
        <w:ind w:left="5040" w:hanging="360"/>
      </w:pPr>
      <w:rPr>
        <w:rFonts w:ascii="Symbol" w:hAnsi="Symbol" w:hint="default"/>
      </w:rPr>
    </w:lvl>
    <w:lvl w:ilvl="7" w:tplc="56C67F6E">
      <w:start w:val="1"/>
      <w:numFmt w:val="bullet"/>
      <w:lvlText w:val="o"/>
      <w:lvlJc w:val="left"/>
      <w:pPr>
        <w:ind w:left="5760" w:hanging="360"/>
      </w:pPr>
      <w:rPr>
        <w:rFonts w:ascii="Courier New" w:hAnsi="Courier New" w:cs="Courier New" w:hint="default"/>
      </w:rPr>
    </w:lvl>
    <w:lvl w:ilvl="8" w:tplc="207CB122">
      <w:start w:val="1"/>
      <w:numFmt w:val="bullet"/>
      <w:lvlText w:val=""/>
      <w:lvlJc w:val="left"/>
      <w:pPr>
        <w:ind w:left="6480" w:hanging="360"/>
      </w:pPr>
      <w:rPr>
        <w:rFonts w:ascii="Wingdings" w:hAnsi="Wingdings" w:hint="default"/>
      </w:rPr>
    </w:lvl>
  </w:abstractNum>
  <w:abstractNum w:abstractNumId="44"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798F3E41"/>
    <w:multiLevelType w:val="hybridMultilevel"/>
    <w:tmpl w:val="040226DE"/>
    <w:lvl w:ilvl="0" w:tplc="6B76289A">
      <w:start w:val="1"/>
      <w:numFmt w:val="bullet"/>
      <w:lvlText w:val="-"/>
      <w:lvlJc w:val="left"/>
      <w:pPr>
        <w:ind w:left="720" w:hanging="360"/>
      </w:pPr>
      <w:rPr>
        <w:rFonts w:ascii="&quot;Times New Roman&quot;,serif" w:hAnsi="&quot;Times New Roman&quot;,serif" w:hint="default"/>
      </w:rPr>
    </w:lvl>
    <w:lvl w:ilvl="1" w:tplc="FF70F208">
      <w:start w:val="1"/>
      <w:numFmt w:val="bullet"/>
      <w:lvlText w:val="o"/>
      <w:lvlJc w:val="left"/>
      <w:pPr>
        <w:ind w:left="1440" w:hanging="360"/>
      </w:pPr>
      <w:rPr>
        <w:rFonts w:ascii="Courier New" w:hAnsi="Courier New" w:hint="default"/>
      </w:rPr>
    </w:lvl>
    <w:lvl w:ilvl="2" w:tplc="BE66E500">
      <w:start w:val="1"/>
      <w:numFmt w:val="bullet"/>
      <w:lvlText w:val=""/>
      <w:lvlJc w:val="left"/>
      <w:pPr>
        <w:ind w:left="2160" w:hanging="360"/>
      </w:pPr>
      <w:rPr>
        <w:rFonts w:ascii="Wingdings" w:hAnsi="Wingdings" w:hint="default"/>
      </w:rPr>
    </w:lvl>
    <w:lvl w:ilvl="3" w:tplc="C1460FBC">
      <w:start w:val="1"/>
      <w:numFmt w:val="bullet"/>
      <w:lvlText w:val=""/>
      <w:lvlJc w:val="left"/>
      <w:pPr>
        <w:ind w:left="2880" w:hanging="360"/>
      </w:pPr>
      <w:rPr>
        <w:rFonts w:ascii="Symbol" w:hAnsi="Symbol" w:hint="default"/>
      </w:rPr>
    </w:lvl>
    <w:lvl w:ilvl="4" w:tplc="DF381768">
      <w:start w:val="1"/>
      <w:numFmt w:val="bullet"/>
      <w:lvlText w:val="o"/>
      <w:lvlJc w:val="left"/>
      <w:pPr>
        <w:ind w:left="3600" w:hanging="360"/>
      </w:pPr>
      <w:rPr>
        <w:rFonts w:ascii="Courier New" w:hAnsi="Courier New" w:hint="default"/>
      </w:rPr>
    </w:lvl>
    <w:lvl w:ilvl="5" w:tplc="46F6B1B0">
      <w:start w:val="1"/>
      <w:numFmt w:val="bullet"/>
      <w:lvlText w:val=""/>
      <w:lvlJc w:val="left"/>
      <w:pPr>
        <w:ind w:left="4320" w:hanging="360"/>
      </w:pPr>
      <w:rPr>
        <w:rFonts w:ascii="Wingdings" w:hAnsi="Wingdings" w:hint="default"/>
      </w:rPr>
    </w:lvl>
    <w:lvl w:ilvl="6" w:tplc="49F0F1F4">
      <w:start w:val="1"/>
      <w:numFmt w:val="bullet"/>
      <w:lvlText w:val=""/>
      <w:lvlJc w:val="left"/>
      <w:pPr>
        <w:ind w:left="5040" w:hanging="360"/>
      </w:pPr>
      <w:rPr>
        <w:rFonts w:ascii="Symbol" w:hAnsi="Symbol" w:hint="default"/>
      </w:rPr>
    </w:lvl>
    <w:lvl w:ilvl="7" w:tplc="CE3417FC">
      <w:start w:val="1"/>
      <w:numFmt w:val="bullet"/>
      <w:lvlText w:val="o"/>
      <w:lvlJc w:val="left"/>
      <w:pPr>
        <w:ind w:left="5760" w:hanging="360"/>
      </w:pPr>
      <w:rPr>
        <w:rFonts w:ascii="Courier New" w:hAnsi="Courier New" w:hint="default"/>
      </w:rPr>
    </w:lvl>
    <w:lvl w:ilvl="8" w:tplc="75362136">
      <w:start w:val="1"/>
      <w:numFmt w:val="bullet"/>
      <w:lvlText w:val=""/>
      <w:lvlJc w:val="left"/>
      <w:pPr>
        <w:ind w:left="6480" w:hanging="360"/>
      </w:pPr>
      <w:rPr>
        <w:rFonts w:ascii="Wingdings" w:hAnsi="Wingdings" w:hint="default"/>
      </w:rPr>
    </w:lvl>
  </w:abstractNum>
  <w:abstractNum w:abstractNumId="48" w15:restartNumberingAfterBreak="0">
    <w:nsid w:val="7BB05C7B"/>
    <w:multiLevelType w:val="hybridMultilevel"/>
    <w:tmpl w:val="17B0FB54"/>
    <w:styleLink w:val="TypografiFlereniveauerWingdingssymbolVenstre127cmHngen"/>
    <w:lvl w:ilvl="0" w:tplc="F342E2DE">
      <w:start w:val="1"/>
      <w:numFmt w:val="bullet"/>
      <w:lvlText w:val=""/>
      <w:lvlJc w:val="left"/>
      <w:pPr>
        <w:ind w:left="357" w:hanging="357"/>
      </w:pPr>
      <w:rPr>
        <w:rFonts w:ascii="Symbol" w:hAnsi="Symbol" w:hint="default"/>
      </w:rPr>
    </w:lvl>
    <w:lvl w:ilvl="1" w:tplc="ECC6019E">
      <w:start w:val="1"/>
      <w:numFmt w:val="bullet"/>
      <w:lvlText w:val="o"/>
      <w:lvlJc w:val="left"/>
      <w:pPr>
        <w:ind w:left="737" w:hanging="380"/>
      </w:pPr>
      <w:rPr>
        <w:rFonts w:ascii="Courier New" w:hAnsi="Courier New" w:hint="default"/>
      </w:rPr>
    </w:lvl>
    <w:lvl w:ilvl="2" w:tplc="46EA11AA">
      <w:start w:val="1"/>
      <w:numFmt w:val="bullet"/>
      <w:lvlText w:val=""/>
      <w:lvlJc w:val="left"/>
      <w:pPr>
        <w:ind w:left="1077" w:hanging="340"/>
      </w:pPr>
      <w:rPr>
        <w:rFonts w:ascii="Wingdings" w:hAnsi="Wingdings" w:hint="default"/>
      </w:rPr>
    </w:lvl>
    <w:lvl w:ilvl="3" w:tplc="28B4C79C">
      <w:start w:val="1"/>
      <w:numFmt w:val="bullet"/>
      <w:lvlText w:val=""/>
      <w:lvlJc w:val="left"/>
      <w:pPr>
        <w:ind w:left="2880" w:hanging="360"/>
      </w:pPr>
      <w:rPr>
        <w:rFonts w:ascii="Symbol" w:hAnsi="Symbol" w:hint="default"/>
      </w:rPr>
    </w:lvl>
    <w:lvl w:ilvl="4" w:tplc="23000850">
      <w:start w:val="1"/>
      <w:numFmt w:val="bullet"/>
      <w:lvlText w:val="o"/>
      <w:lvlJc w:val="left"/>
      <w:pPr>
        <w:ind w:left="3600" w:hanging="360"/>
      </w:pPr>
      <w:rPr>
        <w:rFonts w:ascii="Courier New" w:hAnsi="Courier New" w:hint="default"/>
      </w:rPr>
    </w:lvl>
    <w:lvl w:ilvl="5" w:tplc="3FDE98DA">
      <w:start w:val="1"/>
      <w:numFmt w:val="bullet"/>
      <w:lvlText w:val=""/>
      <w:lvlJc w:val="left"/>
      <w:pPr>
        <w:ind w:left="4320" w:hanging="360"/>
      </w:pPr>
      <w:rPr>
        <w:rFonts w:ascii="Wingdings" w:hAnsi="Wingdings" w:hint="default"/>
      </w:rPr>
    </w:lvl>
    <w:lvl w:ilvl="6" w:tplc="7D9645E0">
      <w:start w:val="1"/>
      <w:numFmt w:val="bullet"/>
      <w:lvlText w:val=""/>
      <w:lvlJc w:val="left"/>
      <w:pPr>
        <w:ind w:left="5040" w:hanging="360"/>
      </w:pPr>
      <w:rPr>
        <w:rFonts w:ascii="Symbol" w:hAnsi="Symbol" w:hint="default"/>
      </w:rPr>
    </w:lvl>
    <w:lvl w:ilvl="7" w:tplc="FFF648DA">
      <w:start w:val="1"/>
      <w:numFmt w:val="bullet"/>
      <w:lvlText w:val="o"/>
      <w:lvlJc w:val="left"/>
      <w:pPr>
        <w:ind w:left="5760" w:hanging="360"/>
      </w:pPr>
      <w:rPr>
        <w:rFonts w:ascii="Courier New" w:hAnsi="Courier New" w:cs="Courier New" w:hint="default"/>
      </w:rPr>
    </w:lvl>
    <w:lvl w:ilvl="8" w:tplc="272E865A">
      <w:start w:val="1"/>
      <w:numFmt w:val="bullet"/>
      <w:lvlText w:val=""/>
      <w:lvlJc w:val="left"/>
      <w:pPr>
        <w:ind w:left="6480" w:hanging="360"/>
      </w:pPr>
      <w:rPr>
        <w:rFonts w:ascii="Wingdings" w:hAnsi="Wingdings" w:hint="default"/>
      </w:rPr>
    </w:lvl>
  </w:abstractNum>
  <w:abstractNum w:abstractNumId="49"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20778171">
    <w:abstractNumId w:val="47"/>
  </w:num>
  <w:num w:numId="2" w16cid:durableId="2096172319">
    <w:abstractNumId w:val="30"/>
  </w:num>
  <w:num w:numId="3" w16cid:durableId="745763209">
    <w:abstractNumId w:val="37"/>
  </w:num>
  <w:num w:numId="4" w16cid:durableId="102460482">
    <w:abstractNumId w:val="43"/>
  </w:num>
  <w:num w:numId="5" w16cid:durableId="200635199">
    <w:abstractNumId w:val="32"/>
  </w:num>
  <w:num w:numId="6" w16cid:durableId="1200584601">
    <w:abstractNumId w:val="24"/>
  </w:num>
  <w:num w:numId="7" w16cid:durableId="626738016">
    <w:abstractNumId w:val="48"/>
  </w:num>
  <w:num w:numId="8" w16cid:durableId="1595431408">
    <w:abstractNumId w:val="23"/>
  </w:num>
  <w:num w:numId="9" w16cid:durableId="1382705059">
    <w:abstractNumId w:val="21"/>
  </w:num>
  <w:num w:numId="10" w16cid:durableId="1982687523">
    <w:abstractNumId w:val="10"/>
  </w:num>
  <w:num w:numId="11" w16cid:durableId="597106184">
    <w:abstractNumId w:val="1"/>
  </w:num>
  <w:num w:numId="12" w16cid:durableId="1719432530">
    <w:abstractNumId w:val="0"/>
  </w:num>
  <w:num w:numId="13" w16cid:durableId="1227183494">
    <w:abstractNumId w:val="11"/>
  </w:num>
  <w:num w:numId="14" w16cid:durableId="1558853078">
    <w:abstractNumId w:val="14"/>
  </w:num>
  <w:num w:numId="15" w16cid:durableId="1198012029">
    <w:abstractNumId w:val="19"/>
  </w:num>
  <w:num w:numId="16" w16cid:durableId="1201894803">
    <w:abstractNumId w:val="12"/>
  </w:num>
  <w:num w:numId="17" w16cid:durableId="432626116">
    <w:abstractNumId w:val="35"/>
  </w:num>
  <w:num w:numId="18" w16cid:durableId="614866610">
    <w:abstractNumId w:val="9"/>
  </w:num>
  <w:num w:numId="19" w16cid:durableId="790561079">
    <w:abstractNumId w:val="35"/>
  </w:num>
  <w:num w:numId="20" w16cid:durableId="347290673">
    <w:abstractNumId w:val="1"/>
  </w:num>
  <w:num w:numId="21" w16cid:durableId="1550845632">
    <w:abstractNumId w:val="0"/>
  </w:num>
  <w:num w:numId="22" w16cid:durableId="370686103">
    <w:abstractNumId w:val="30"/>
  </w:num>
  <w:num w:numId="23" w16cid:durableId="1441997820">
    <w:abstractNumId w:val="37"/>
  </w:num>
  <w:num w:numId="24" w16cid:durableId="693269923">
    <w:abstractNumId w:val="43"/>
  </w:num>
  <w:num w:numId="25" w16cid:durableId="640958732">
    <w:abstractNumId w:val="32"/>
  </w:num>
  <w:num w:numId="26" w16cid:durableId="163085762">
    <w:abstractNumId w:val="24"/>
  </w:num>
  <w:num w:numId="27" w16cid:durableId="2101414823">
    <w:abstractNumId w:val="48"/>
  </w:num>
  <w:num w:numId="28" w16cid:durableId="1353533172">
    <w:abstractNumId w:val="23"/>
  </w:num>
  <w:num w:numId="29" w16cid:durableId="185483364">
    <w:abstractNumId w:val="21"/>
  </w:num>
  <w:num w:numId="30" w16cid:durableId="1770740005">
    <w:abstractNumId w:val="10"/>
  </w:num>
  <w:num w:numId="31" w16cid:durableId="2054845976">
    <w:abstractNumId w:val="9"/>
  </w:num>
  <w:num w:numId="32" w16cid:durableId="50926427">
    <w:abstractNumId w:val="31"/>
  </w:num>
  <w:num w:numId="33" w16cid:durableId="1306738266">
    <w:abstractNumId w:val="22"/>
  </w:num>
  <w:num w:numId="34" w16cid:durableId="883978553">
    <w:abstractNumId w:val="7"/>
  </w:num>
  <w:num w:numId="35" w16cid:durableId="1223059826">
    <w:abstractNumId w:val="50"/>
  </w:num>
  <w:num w:numId="36" w16cid:durableId="345523257">
    <w:abstractNumId w:val="49"/>
  </w:num>
  <w:num w:numId="37" w16cid:durableId="92629691">
    <w:abstractNumId w:val="13"/>
  </w:num>
  <w:num w:numId="38" w16cid:durableId="1295796990">
    <w:abstractNumId w:val="41"/>
  </w:num>
  <w:num w:numId="39" w16cid:durableId="1660039472">
    <w:abstractNumId w:val="16"/>
  </w:num>
  <w:num w:numId="40" w16cid:durableId="707803471">
    <w:abstractNumId w:val="8"/>
  </w:num>
  <w:num w:numId="41" w16cid:durableId="707219437">
    <w:abstractNumId w:val="36"/>
  </w:num>
  <w:num w:numId="42" w16cid:durableId="1032076811">
    <w:abstractNumId w:val="2"/>
  </w:num>
  <w:num w:numId="43" w16cid:durableId="920144820">
    <w:abstractNumId w:val="18"/>
  </w:num>
  <w:num w:numId="44" w16cid:durableId="1135683228">
    <w:abstractNumId w:val="34"/>
  </w:num>
  <w:num w:numId="45" w16cid:durableId="12389791">
    <w:abstractNumId w:val="29"/>
  </w:num>
  <w:num w:numId="46" w16cid:durableId="1427113694">
    <w:abstractNumId w:val="3"/>
  </w:num>
  <w:num w:numId="47" w16cid:durableId="105789358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Lc0NDa3tDAxNzVT0lEKTi0uzszPAymwrAUATOD5NCwAAAA="/>
  </w:docVars>
  <w:rsids>
    <w:rsidRoot w:val="0042756C"/>
    <w:rsid w:val="00007473"/>
    <w:rsid w:val="00015605"/>
    <w:rsid w:val="00022167"/>
    <w:rsid w:val="00027053"/>
    <w:rsid w:val="000320F6"/>
    <w:rsid w:val="000325B5"/>
    <w:rsid w:val="0003290A"/>
    <w:rsid w:val="00036CBD"/>
    <w:rsid w:val="00042A9B"/>
    <w:rsid w:val="00042CFF"/>
    <w:rsid w:val="00044CE8"/>
    <w:rsid w:val="000457D3"/>
    <w:rsid w:val="00046BDC"/>
    <w:rsid w:val="00062CDE"/>
    <w:rsid w:val="00063606"/>
    <w:rsid w:val="00071F1C"/>
    <w:rsid w:val="00075A9B"/>
    <w:rsid w:val="00081BD3"/>
    <w:rsid w:val="00081F12"/>
    <w:rsid w:val="00082C6E"/>
    <w:rsid w:val="000869C4"/>
    <w:rsid w:val="0009020C"/>
    <w:rsid w:val="000957F9"/>
    <w:rsid w:val="0009598F"/>
    <w:rsid w:val="000978CE"/>
    <w:rsid w:val="000A0D20"/>
    <w:rsid w:val="000A137D"/>
    <w:rsid w:val="000A15A3"/>
    <w:rsid w:val="000A1FCE"/>
    <w:rsid w:val="000A4979"/>
    <w:rsid w:val="000A4B92"/>
    <w:rsid w:val="000B2E93"/>
    <w:rsid w:val="000B3A74"/>
    <w:rsid w:val="000B3AB4"/>
    <w:rsid w:val="000B640D"/>
    <w:rsid w:val="000B6CB2"/>
    <w:rsid w:val="000B7159"/>
    <w:rsid w:val="000C4028"/>
    <w:rsid w:val="000C448C"/>
    <w:rsid w:val="000C66D9"/>
    <w:rsid w:val="000C75E1"/>
    <w:rsid w:val="000D721F"/>
    <w:rsid w:val="000D7441"/>
    <w:rsid w:val="000E137B"/>
    <w:rsid w:val="000E2252"/>
    <w:rsid w:val="000E2A61"/>
    <w:rsid w:val="000E31A7"/>
    <w:rsid w:val="000E459E"/>
    <w:rsid w:val="000E58F4"/>
    <w:rsid w:val="000E7039"/>
    <w:rsid w:val="000F0A21"/>
    <w:rsid w:val="000F2F87"/>
    <w:rsid w:val="000F7761"/>
    <w:rsid w:val="000F7D06"/>
    <w:rsid w:val="001024B5"/>
    <w:rsid w:val="00111BB2"/>
    <w:rsid w:val="001126F3"/>
    <w:rsid w:val="001128F9"/>
    <w:rsid w:val="001132DE"/>
    <w:rsid w:val="00116329"/>
    <w:rsid w:val="00134885"/>
    <w:rsid w:val="001364F9"/>
    <w:rsid w:val="0014309C"/>
    <w:rsid w:val="00143865"/>
    <w:rsid w:val="00144384"/>
    <w:rsid w:val="00146DA0"/>
    <w:rsid w:val="0014730F"/>
    <w:rsid w:val="00150722"/>
    <w:rsid w:val="001559C8"/>
    <w:rsid w:val="00156099"/>
    <w:rsid w:val="00160F81"/>
    <w:rsid w:val="00161189"/>
    <w:rsid w:val="00163CAF"/>
    <w:rsid w:val="00164D7F"/>
    <w:rsid w:val="001746DC"/>
    <w:rsid w:val="00175A7D"/>
    <w:rsid w:val="00176E75"/>
    <w:rsid w:val="0017734E"/>
    <w:rsid w:val="00181113"/>
    <w:rsid w:val="0018564F"/>
    <w:rsid w:val="001861FA"/>
    <w:rsid w:val="0019284F"/>
    <w:rsid w:val="0019351F"/>
    <w:rsid w:val="001954F7"/>
    <w:rsid w:val="001973BE"/>
    <w:rsid w:val="001A6D4C"/>
    <w:rsid w:val="001B44E7"/>
    <w:rsid w:val="001B5818"/>
    <w:rsid w:val="001C36C2"/>
    <w:rsid w:val="001C39E4"/>
    <w:rsid w:val="001C3EC8"/>
    <w:rsid w:val="001C55A5"/>
    <w:rsid w:val="001C7ECB"/>
    <w:rsid w:val="001D1249"/>
    <w:rsid w:val="001D21E2"/>
    <w:rsid w:val="001D231F"/>
    <w:rsid w:val="001D33A9"/>
    <w:rsid w:val="001E2CD6"/>
    <w:rsid w:val="001E364B"/>
    <w:rsid w:val="001F47F6"/>
    <w:rsid w:val="001F513A"/>
    <w:rsid w:val="001F7DB4"/>
    <w:rsid w:val="0020126A"/>
    <w:rsid w:val="00201CE0"/>
    <w:rsid w:val="00205103"/>
    <w:rsid w:val="00205D4C"/>
    <w:rsid w:val="0021469F"/>
    <w:rsid w:val="00214D13"/>
    <w:rsid w:val="002157CB"/>
    <w:rsid w:val="00221065"/>
    <w:rsid w:val="0022109F"/>
    <w:rsid w:val="00221B68"/>
    <w:rsid w:val="0022392E"/>
    <w:rsid w:val="002244DA"/>
    <w:rsid w:val="00240401"/>
    <w:rsid w:val="002417D3"/>
    <w:rsid w:val="00242788"/>
    <w:rsid w:val="00243771"/>
    <w:rsid w:val="00243EB7"/>
    <w:rsid w:val="0024415C"/>
    <w:rsid w:val="00252B60"/>
    <w:rsid w:val="0025432B"/>
    <w:rsid w:val="00256ACA"/>
    <w:rsid w:val="0026285E"/>
    <w:rsid w:val="00263602"/>
    <w:rsid w:val="00266C5F"/>
    <w:rsid w:val="002677E5"/>
    <w:rsid w:val="00271003"/>
    <w:rsid w:val="00271843"/>
    <w:rsid w:val="00276E17"/>
    <w:rsid w:val="00283852"/>
    <w:rsid w:val="00284232"/>
    <w:rsid w:val="00285DC0"/>
    <w:rsid w:val="00286724"/>
    <w:rsid w:val="00290E03"/>
    <w:rsid w:val="0029619A"/>
    <w:rsid w:val="002A7027"/>
    <w:rsid w:val="002A752F"/>
    <w:rsid w:val="002B2A94"/>
    <w:rsid w:val="002C1B34"/>
    <w:rsid w:val="002C443A"/>
    <w:rsid w:val="002D1DBD"/>
    <w:rsid w:val="002D3DC1"/>
    <w:rsid w:val="002D61A1"/>
    <w:rsid w:val="002D61FE"/>
    <w:rsid w:val="002E16C0"/>
    <w:rsid w:val="002E2472"/>
    <w:rsid w:val="002E2997"/>
    <w:rsid w:val="002F20E3"/>
    <w:rsid w:val="0030273D"/>
    <w:rsid w:val="00304155"/>
    <w:rsid w:val="00304500"/>
    <w:rsid w:val="00304B31"/>
    <w:rsid w:val="00304F50"/>
    <w:rsid w:val="00307355"/>
    <w:rsid w:val="00312604"/>
    <w:rsid w:val="0031297E"/>
    <w:rsid w:val="00321A61"/>
    <w:rsid w:val="0033005B"/>
    <w:rsid w:val="00330769"/>
    <w:rsid w:val="00333529"/>
    <w:rsid w:val="00333F87"/>
    <w:rsid w:val="003352AD"/>
    <w:rsid w:val="00340A02"/>
    <w:rsid w:val="00342BE3"/>
    <w:rsid w:val="00343981"/>
    <w:rsid w:val="00343CC3"/>
    <w:rsid w:val="00344A03"/>
    <w:rsid w:val="0034575F"/>
    <w:rsid w:val="00350DFD"/>
    <w:rsid w:val="00350F26"/>
    <w:rsid w:val="003511FD"/>
    <w:rsid w:val="0035158A"/>
    <w:rsid w:val="00355195"/>
    <w:rsid w:val="00355980"/>
    <w:rsid w:val="003575B0"/>
    <w:rsid w:val="00361436"/>
    <w:rsid w:val="00363031"/>
    <w:rsid w:val="00372D41"/>
    <w:rsid w:val="00376EDC"/>
    <w:rsid w:val="00386330"/>
    <w:rsid w:val="00387419"/>
    <w:rsid w:val="003875E3"/>
    <w:rsid w:val="00390FDB"/>
    <w:rsid w:val="00394FEF"/>
    <w:rsid w:val="00396E56"/>
    <w:rsid w:val="003A01DD"/>
    <w:rsid w:val="003A44A6"/>
    <w:rsid w:val="003A60C6"/>
    <w:rsid w:val="003A610A"/>
    <w:rsid w:val="003A648B"/>
    <w:rsid w:val="003B59BA"/>
    <w:rsid w:val="003C10A7"/>
    <w:rsid w:val="003C1E02"/>
    <w:rsid w:val="003C4215"/>
    <w:rsid w:val="003C44EA"/>
    <w:rsid w:val="003C7024"/>
    <w:rsid w:val="003D0343"/>
    <w:rsid w:val="003D443B"/>
    <w:rsid w:val="003D75EA"/>
    <w:rsid w:val="003E2D0C"/>
    <w:rsid w:val="003E5FD8"/>
    <w:rsid w:val="003E65FD"/>
    <w:rsid w:val="003F3C17"/>
    <w:rsid w:val="003F449C"/>
    <w:rsid w:val="003F4753"/>
    <w:rsid w:val="003F7D9A"/>
    <w:rsid w:val="00402231"/>
    <w:rsid w:val="004030E1"/>
    <w:rsid w:val="00404B15"/>
    <w:rsid w:val="00405AC6"/>
    <w:rsid w:val="00407B1F"/>
    <w:rsid w:val="004132AB"/>
    <w:rsid w:val="00414139"/>
    <w:rsid w:val="00416A9F"/>
    <w:rsid w:val="004217AD"/>
    <w:rsid w:val="004235C9"/>
    <w:rsid w:val="0042525E"/>
    <w:rsid w:val="00426F14"/>
    <w:rsid w:val="00427542"/>
    <w:rsid w:val="0042756C"/>
    <w:rsid w:val="00430386"/>
    <w:rsid w:val="00432FDD"/>
    <w:rsid w:val="0043308F"/>
    <w:rsid w:val="00434A5B"/>
    <w:rsid w:val="00434C84"/>
    <w:rsid w:val="0043619E"/>
    <w:rsid w:val="00436C31"/>
    <w:rsid w:val="0044295D"/>
    <w:rsid w:val="004432AF"/>
    <w:rsid w:val="0044392B"/>
    <w:rsid w:val="00444234"/>
    <w:rsid w:val="00445A8F"/>
    <w:rsid w:val="00451F9D"/>
    <w:rsid w:val="00456249"/>
    <w:rsid w:val="00457000"/>
    <w:rsid w:val="00463481"/>
    <w:rsid w:val="0047163D"/>
    <w:rsid w:val="00472686"/>
    <w:rsid w:val="00477C55"/>
    <w:rsid w:val="004826DB"/>
    <w:rsid w:val="00490186"/>
    <w:rsid w:val="00496C3F"/>
    <w:rsid w:val="004A0693"/>
    <w:rsid w:val="004A257B"/>
    <w:rsid w:val="004A4208"/>
    <w:rsid w:val="004B3404"/>
    <w:rsid w:val="004B52FA"/>
    <w:rsid w:val="004B6546"/>
    <w:rsid w:val="004B74B8"/>
    <w:rsid w:val="004B7EBE"/>
    <w:rsid w:val="004C17EF"/>
    <w:rsid w:val="004C7A3C"/>
    <w:rsid w:val="004D1D00"/>
    <w:rsid w:val="004D23AC"/>
    <w:rsid w:val="004D3A52"/>
    <w:rsid w:val="004D43BF"/>
    <w:rsid w:val="004D49A2"/>
    <w:rsid w:val="004D5703"/>
    <w:rsid w:val="004D7A93"/>
    <w:rsid w:val="004E3FA6"/>
    <w:rsid w:val="004E77F1"/>
    <w:rsid w:val="004F1780"/>
    <w:rsid w:val="004F4582"/>
    <w:rsid w:val="004F5BE6"/>
    <w:rsid w:val="004F68B1"/>
    <w:rsid w:val="004F7C9E"/>
    <w:rsid w:val="00501C00"/>
    <w:rsid w:val="005039A0"/>
    <w:rsid w:val="00505A52"/>
    <w:rsid w:val="00505B34"/>
    <w:rsid w:val="00511843"/>
    <w:rsid w:val="0051217D"/>
    <w:rsid w:val="00513557"/>
    <w:rsid w:val="00517226"/>
    <w:rsid w:val="005252E7"/>
    <w:rsid w:val="00530409"/>
    <w:rsid w:val="00531472"/>
    <w:rsid w:val="00531DDB"/>
    <w:rsid w:val="0053308C"/>
    <w:rsid w:val="005343EE"/>
    <w:rsid w:val="00534F5C"/>
    <w:rsid w:val="00536CEA"/>
    <w:rsid w:val="00540005"/>
    <w:rsid w:val="0054334C"/>
    <w:rsid w:val="005462B2"/>
    <w:rsid w:val="00552C10"/>
    <w:rsid w:val="00553522"/>
    <w:rsid w:val="00555BE2"/>
    <w:rsid w:val="0056152A"/>
    <w:rsid w:val="0056162D"/>
    <w:rsid w:val="00562C2A"/>
    <w:rsid w:val="00574E5F"/>
    <w:rsid w:val="00582E77"/>
    <w:rsid w:val="0058424C"/>
    <w:rsid w:val="0058525A"/>
    <w:rsid w:val="00590240"/>
    <w:rsid w:val="00590DAD"/>
    <w:rsid w:val="005911C2"/>
    <w:rsid w:val="0059416B"/>
    <w:rsid w:val="00594D92"/>
    <w:rsid w:val="005953E1"/>
    <w:rsid w:val="005A0D13"/>
    <w:rsid w:val="005A3111"/>
    <w:rsid w:val="005B417B"/>
    <w:rsid w:val="005B4582"/>
    <w:rsid w:val="005C1B8B"/>
    <w:rsid w:val="005C3153"/>
    <w:rsid w:val="005C3E0D"/>
    <w:rsid w:val="005D01A0"/>
    <w:rsid w:val="005D0ACE"/>
    <w:rsid w:val="005D1509"/>
    <w:rsid w:val="005D21DE"/>
    <w:rsid w:val="005D6B6D"/>
    <w:rsid w:val="005E55CC"/>
    <w:rsid w:val="005E5E9F"/>
    <w:rsid w:val="005E7D45"/>
    <w:rsid w:val="005F2E1B"/>
    <w:rsid w:val="005F3C61"/>
    <w:rsid w:val="006003EA"/>
    <w:rsid w:val="006008AF"/>
    <w:rsid w:val="00601CAC"/>
    <w:rsid w:val="00602DAF"/>
    <w:rsid w:val="006037C3"/>
    <w:rsid w:val="0061133D"/>
    <w:rsid w:val="00615A00"/>
    <w:rsid w:val="00615EFE"/>
    <w:rsid w:val="00623A01"/>
    <w:rsid w:val="00623F23"/>
    <w:rsid w:val="00624030"/>
    <w:rsid w:val="0062767D"/>
    <w:rsid w:val="006278EC"/>
    <w:rsid w:val="00633A82"/>
    <w:rsid w:val="0064247E"/>
    <w:rsid w:val="00644A73"/>
    <w:rsid w:val="00646CFB"/>
    <w:rsid w:val="00647C80"/>
    <w:rsid w:val="006512B9"/>
    <w:rsid w:val="00653AA0"/>
    <w:rsid w:val="00656DD8"/>
    <w:rsid w:val="00660488"/>
    <w:rsid w:val="006606EA"/>
    <w:rsid w:val="00665B3C"/>
    <w:rsid w:val="00666F3F"/>
    <w:rsid w:val="00670F8D"/>
    <w:rsid w:val="006713B9"/>
    <w:rsid w:val="00672C30"/>
    <w:rsid w:val="00676201"/>
    <w:rsid w:val="00680995"/>
    <w:rsid w:val="00687231"/>
    <w:rsid w:val="006901A0"/>
    <w:rsid w:val="00696D68"/>
    <w:rsid w:val="0069723E"/>
    <w:rsid w:val="00697319"/>
    <w:rsid w:val="006A0ED8"/>
    <w:rsid w:val="006A3DA5"/>
    <w:rsid w:val="006A6009"/>
    <w:rsid w:val="006B1A8D"/>
    <w:rsid w:val="006B207C"/>
    <w:rsid w:val="006B3FD2"/>
    <w:rsid w:val="006B681B"/>
    <w:rsid w:val="006B7755"/>
    <w:rsid w:val="006C14C9"/>
    <w:rsid w:val="006C22D2"/>
    <w:rsid w:val="006C3D7F"/>
    <w:rsid w:val="006C4815"/>
    <w:rsid w:val="006C5E99"/>
    <w:rsid w:val="006C6A01"/>
    <w:rsid w:val="006D07FA"/>
    <w:rsid w:val="006D15F9"/>
    <w:rsid w:val="006D2A3B"/>
    <w:rsid w:val="006D7147"/>
    <w:rsid w:val="006E2CE3"/>
    <w:rsid w:val="006F4FA2"/>
    <w:rsid w:val="006F628B"/>
    <w:rsid w:val="0070065E"/>
    <w:rsid w:val="00701C3B"/>
    <w:rsid w:val="0070357E"/>
    <w:rsid w:val="007041F8"/>
    <w:rsid w:val="007045DF"/>
    <w:rsid w:val="007065FA"/>
    <w:rsid w:val="007153F4"/>
    <w:rsid w:val="00716335"/>
    <w:rsid w:val="0072270D"/>
    <w:rsid w:val="007262E3"/>
    <w:rsid w:val="007274A1"/>
    <w:rsid w:val="007318A7"/>
    <w:rsid w:val="0073614E"/>
    <w:rsid w:val="00737B02"/>
    <w:rsid w:val="00741E7D"/>
    <w:rsid w:val="00742239"/>
    <w:rsid w:val="0074343F"/>
    <w:rsid w:val="00745487"/>
    <w:rsid w:val="00747151"/>
    <w:rsid w:val="007505F4"/>
    <w:rsid w:val="00751133"/>
    <w:rsid w:val="00752640"/>
    <w:rsid w:val="00762262"/>
    <w:rsid w:val="007631C1"/>
    <w:rsid w:val="00771275"/>
    <w:rsid w:val="00772745"/>
    <w:rsid w:val="0077353C"/>
    <w:rsid w:val="007744EE"/>
    <w:rsid w:val="00775F9B"/>
    <w:rsid w:val="007803F1"/>
    <w:rsid w:val="00783D08"/>
    <w:rsid w:val="007847DE"/>
    <w:rsid w:val="00784EA5"/>
    <w:rsid w:val="0078518E"/>
    <w:rsid w:val="00785A40"/>
    <w:rsid w:val="0079038A"/>
    <w:rsid w:val="0079235B"/>
    <w:rsid w:val="00793418"/>
    <w:rsid w:val="00796BF9"/>
    <w:rsid w:val="00797A44"/>
    <w:rsid w:val="007A0153"/>
    <w:rsid w:val="007A09CF"/>
    <w:rsid w:val="007A63F3"/>
    <w:rsid w:val="007A7B88"/>
    <w:rsid w:val="007B286D"/>
    <w:rsid w:val="007B3ACE"/>
    <w:rsid w:val="007B463B"/>
    <w:rsid w:val="007B53F0"/>
    <w:rsid w:val="007B6B46"/>
    <w:rsid w:val="007C1DA5"/>
    <w:rsid w:val="007C51A4"/>
    <w:rsid w:val="007D024D"/>
    <w:rsid w:val="007D2193"/>
    <w:rsid w:val="007E0A4F"/>
    <w:rsid w:val="007E19CE"/>
    <w:rsid w:val="007E1AC9"/>
    <w:rsid w:val="007E38A3"/>
    <w:rsid w:val="007F3EC2"/>
    <w:rsid w:val="00801B8E"/>
    <w:rsid w:val="00807229"/>
    <w:rsid w:val="0080732C"/>
    <w:rsid w:val="00812228"/>
    <w:rsid w:val="00813855"/>
    <w:rsid w:val="008151C2"/>
    <w:rsid w:val="008177BE"/>
    <w:rsid w:val="008201F2"/>
    <w:rsid w:val="0083210E"/>
    <w:rsid w:val="008347E4"/>
    <w:rsid w:val="00834C1D"/>
    <w:rsid w:val="00835B03"/>
    <w:rsid w:val="00836400"/>
    <w:rsid w:val="00840AB3"/>
    <w:rsid w:val="008419A6"/>
    <w:rsid w:val="008424EA"/>
    <w:rsid w:val="008435D9"/>
    <w:rsid w:val="008458C8"/>
    <w:rsid w:val="0084635E"/>
    <w:rsid w:val="00851F8A"/>
    <w:rsid w:val="008555BE"/>
    <w:rsid w:val="00855FB1"/>
    <w:rsid w:val="00860121"/>
    <w:rsid w:val="00860D97"/>
    <w:rsid w:val="008732AC"/>
    <w:rsid w:val="00874794"/>
    <w:rsid w:val="0087706D"/>
    <w:rsid w:val="00877D65"/>
    <w:rsid w:val="0088028D"/>
    <w:rsid w:val="00886747"/>
    <w:rsid w:val="00891D98"/>
    <w:rsid w:val="00895923"/>
    <w:rsid w:val="00895A24"/>
    <w:rsid w:val="008A0135"/>
    <w:rsid w:val="008B2D8D"/>
    <w:rsid w:val="008C32C3"/>
    <w:rsid w:val="008C4DF0"/>
    <w:rsid w:val="008C5277"/>
    <w:rsid w:val="008C5CAC"/>
    <w:rsid w:val="008C6149"/>
    <w:rsid w:val="008D1322"/>
    <w:rsid w:val="008D4F09"/>
    <w:rsid w:val="008D5555"/>
    <w:rsid w:val="008D7D77"/>
    <w:rsid w:val="008E2077"/>
    <w:rsid w:val="008F329F"/>
    <w:rsid w:val="008F4457"/>
    <w:rsid w:val="008F484E"/>
    <w:rsid w:val="008F627F"/>
    <w:rsid w:val="008F76F4"/>
    <w:rsid w:val="009010F3"/>
    <w:rsid w:val="009048EE"/>
    <w:rsid w:val="00905B9B"/>
    <w:rsid w:val="00906ED7"/>
    <w:rsid w:val="00911425"/>
    <w:rsid w:val="009118F3"/>
    <w:rsid w:val="00917336"/>
    <w:rsid w:val="00920221"/>
    <w:rsid w:val="00922D05"/>
    <w:rsid w:val="00924344"/>
    <w:rsid w:val="00926176"/>
    <w:rsid w:val="00927429"/>
    <w:rsid w:val="00927C1C"/>
    <w:rsid w:val="009334E5"/>
    <w:rsid w:val="00935E37"/>
    <w:rsid w:val="00936014"/>
    <w:rsid w:val="00943B5C"/>
    <w:rsid w:val="0095008C"/>
    <w:rsid w:val="00955AE9"/>
    <w:rsid w:val="00971B20"/>
    <w:rsid w:val="00971B58"/>
    <w:rsid w:val="00972591"/>
    <w:rsid w:val="00972639"/>
    <w:rsid w:val="00973DCA"/>
    <w:rsid w:val="009847D3"/>
    <w:rsid w:val="00984B54"/>
    <w:rsid w:val="00984F9D"/>
    <w:rsid w:val="0099222A"/>
    <w:rsid w:val="0099611B"/>
    <w:rsid w:val="00997F24"/>
    <w:rsid w:val="009A5A0F"/>
    <w:rsid w:val="009A6D4A"/>
    <w:rsid w:val="009B00E5"/>
    <w:rsid w:val="009B0676"/>
    <w:rsid w:val="009B5389"/>
    <w:rsid w:val="009B562B"/>
    <w:rsid w:val="009C1137"/>
    <w:rsid w:val="009C2B72"/>
    <w:rsid w:val="009C2DE9"/>
    <w:rsid w:val="009C436A"/>
    <w:rsid w:val="009C61C5"/>
    <w:rsid w:val="009D2239"/>
    <w:rsid w:val="009D281E"/>
    <w:rsid w:val="009D4FC1"/>
    <w:rsid w:val="009D7051"/>
    <w:rsid w:val="009D7F23"/>
    <w:rsid w:val="009E08AB"/>
    <w:rsid w:val="009E2962"/>
    <w:rsid w:val="009E2A4F"/>
    <w:rsid w:val="009E451E"/>
    <w:rsid w:val="009E732B"/>
    <w:rsid w:val="009F1371"/>
    <w:rsid w:val="009F1F76"/>
    <w:rsid w:val="009F22CC"/>
    <w:rsid w:val="009F646A"/>
    <w:rsid w:val="00A05658"/>
    <w:rsid w:val="00A05664"/>
    <w:rsid w:val="00A06F7C"/>
    <w:rsid w:val="00A1023E"/>
    <w:rsid w:val="00A13014"/>
    <w:rsid w:val="00A16941"/>
    <w:rsid w:val="00A20F71"/>
    <w:rsid w:val="00A24808"/>
    <w:rsid w:val="00A26A92"/>
    <w:rsid w:val="00A32DAC"/>
    <w:rsid w:val="00A44707"/>
    <w:rsid w:val="00A47699"/>
    <w:rsid w:val="00A517BF"/>
    <w:rsid w:val="00A53765"/>
    <w:rsid w:val="00A54DBF"/>
    <w:rsid w:val="00A5559E"/>
    <w:rsid w:val="00A55B9E"/>
    <w:rsid w:val="00A60663"/>
    <w:rsid w:val="00A626D6"/>
    <w:rsid w:val="00A633A6"/>
    <w:rsid w:val="00A636D0"/>
    <w:rsid w:val="00A715A6"/>
    <w:rsid w:val="00A76B74"/>
    <w:rsid w:val="00A7758A"/>
    <w:rsid w:val="00A7790B"/>
    <w:rsid w:val="00A852ED"/>
    <w:rsid w:val="00A86DEE"/>
    <w:rsid w:val="00A90E77"/>
    <w:rsid w:val="00A92832"/>
    <w:rsid w:val="00A9547E"/>
    <w:rsid w:val="00A95FEC"/>
    <w:rsid w:val="00A9754C"/>
    <w:rsid w:val="00AA08DF"/>
    <w:rsid w:val="00AB135A"/>
    <w:rsid w:val="00AB1E62"/>
    <w:rsid w:val="00AB2604"/>
    <w:rsid w:val="00AB3DEB"/>
    <w:rsid w:val="00AB6F47"/>
    <w:rsid w:val="00AC412D"/>
    <w:rsid w:val="00AD0969"/>
    <w:rsid w:val="00AD52AC"/>
    <w:rsid w:val="00AD59BA"/>
    <w:rsid w:val="00AD6EA2"/>
    <w:rsid w:val="00AD71D5"/>
    <w:rsid w:val="00AE1978"/>
    <w:rsid w:val="00AF05FE"/>
    <w:rsid w:val="00AF288D"/>
    <w:rsid w:val="00AF3C8E"/>
    <w:rsid w:val="00B027A6"/>
    <w:rsid w:val="00B046B1"/>
    <w:rsid w:val="00B07CBD"/>
    <w:rsid w:val="00B13C69"/>
    <w:rsid w:val="00B15DE0"/>
    <w:rsid w:val="00B15F14"/>
    <w:rsid w:val="00B21A99"/>
    <w:rsid w:val="00B22A4F"/>
    <w:rsid w:val="00B23626"/>
    <w:rsid w:val="00B30A2E"/>
    <w:rsid w:val="00B379C2"/>
    <w:rsid w:val="00B44470"/>
    <w:rsid w:val="00B44DEF"/>
    <w:rsid w:val="00B45172"/>
    <w:rsid w:val="00B467D1"/>
    <w:rsid w:val="00B46ACD"/>
    <w:rsid w:val="00B47FE8"/>
    <w:rsid w:val="00B63717"/>
    <w:rsid w:val="00B639BB"/>
    <w:rsid w:val="00B63B24"/>
    <w:rsid w:val="00B64F5A"/>
    <w:rsid w:val="00B67ECA"/>
    <w:rsid w:val="00B6A979"/>
    <w:rsid w:val="00B71B6D"/>
    <w:rsid w:val="00B726F6"/>
    <w:rsid w:val="00B72B86"/>
    <w:rsid w:val="00B734D2"/>
    <w:rsid w:val="00B83050"/>
    <w:rsid w:val="00B83191"/>
    <w:rsid w:val="00B83961"/>
    <w:rsid w:val="00B84655"/>
    <w:rsid w:val="00B84FA7"/>
    <w:rsid w:val="00B91126"/>
    <w:rsid w:val="00B919B0"/>
    <w:rsid w:val="00B934C1"/>
    <w:rsid w:val="00B93828"/>
    <w:rsid w:val="00B944D2"/>
    <w:rsid w:val="00B956ED"/>
    <w:rsid w:val="00B958BB"/>
    <w:rsid w:val="00BA6EEF"/>
    <w:rsid w:val="00BA7B28"/>
    <w:rsid w:val="00BB0633"/>
    <w:rsid w:val="00BB0723"/>
    <w:rsid w:val="00BB1617"/>
    <w:rsid w:val="00BB1E84"/>
    <w:rsid w:val="00BB2DC6"/>
    <w:rsid w:val="00BB2E2F"/>
    <w:rsid w:val="00BB31E2"/>
    <w:rsid w:val="00BB3A84"/>
    <w:rsid w:val="00BB674B"/>
    <w:rsid w:val="00BC1FB3"/>
    <w:rsid w:val="00BD45A3"/>
    <w:rsid w:val="00BD4D16"/>
    <w:rsid w:val="00BE3EDB"/>
    <w:rsid w:val="00BE620C"/>
    <w:rsid w:val="00BE6A47"/>
    <w:rsid w:val="00BE6BE2"/>
    <w:rsid w:val="00BE7FB5"/>
    <w:rsid w:val="00BF2FBB"/>
    <w:rsid w:val="00BF3FA0"/>
    <w:rsid w:val="00BF4B6F"/>
    <w:rsid w:val="00BF4E96"/>
    <w:rsid w:val="00BF4F8C"/>
    <w:rsid w:val="00C022A6"/>
    <w:rsid w:val="00C04305"/>
    <w:rsid w:val="00C04ADC"/>
    <w:rsid w:val="00C06D62"/>
    <w:rsid w:val="00C110F1"/>
    <w:rsid w:val="00C12801"/>
    <w:rsid w:val="00C12B15"/>
    <w:rsid w:val="00C164E2"/>
    <w:rsid w:val="00C24386"/>
    <w:rsid w:val="00C303A6"/>
    <w:rsid w:val="00C30A6E"/>
    <w:rsid w:val="00C312E1"/>
    <w:rsid w:val="00C430EA"/>
    <w:rsid w:val="00C44A7D"/>
    <w:rsid w:val="00C44F53"/>
    <w:rsid w:val="00C45BD5"/>
    <w:rsid w:val="00C46D02"/>
    <w:rsid w:val="00C50713"/>
    <w:rsid w:val="00C51BE5"/>
    <w:rsid w:val="00C523C4"/>
    <w:rsid w:val="00C52899"/>
    <w:rsid w:val="00C53563"/>
    <w:rsid w:val="00C573A6"/>
    <w:rsid w:val="00C65CCE"/>
    <w:rsid w:val="00C67996"/>
    <w:rsid w:val="00C70281"/>
    <w:rsid w:val="00C7041F"/>
    <w:rsid w:val="00C70E49"/>
    <w:rsid w:val="00C75F0D"/>
    <w:rsid w:val="00C7730E"/>
    <w:rsid w:val="00C81DB5"/>
    <w:rsid w:val="00C85028"/>
    <w:rsid w:val="00C906BF"/>
    <w:rsid w:val="00C96BB0"/>
    <w:rsid w:val="00C97C4A"/>
    <w:rsid w:val="00CA0D59"/>
    <w:rsid w:val="00CA39F8"/>
    <w:rsid w:val="00CA7B13"/>
    <w:rsid w:val="00CB3B63"/>
    <w:rsid w:val="00CB3BBD"/>
    <w:rsid w:val="00CB4086"/>
    <w:rsid w:val="00CB40AF"/>
    <w:rsid w:val="00CB52DC"/>
    <w:rsid w:val="00CC2109"/>
    <w:rsid w:val="00CC25BC"/>
    <w:rsid w:val="00CC7A84"/>
    <w:rsid w:val="00CD529C"/>
    <w:rsid w:val="00CE5569"/>
    <w:rsid w:val="00CF034E"/>
    <w:rsid w:val="00CF0BBD"/>
    <w:rsid w:val="00CF0D64"/>
    <w:rsid w:val="00CF0DAF"/>
    <w:rsid w:val="00CF0E9E"/>
    <w:rsid w:val="00CF1805"/>
    <w:rsid w:val="00CF2868"/>
    <w:rsid w:val="00CF2A3E"/>
    <w:rsid w:val="00CF646C"/>
    <w:rsid w:val="00D018AB"/>
    <w:rsid w:val="00D03489"/>
    <w:rsid w:val="00D03FE7"/>
    <w:rsid w:val="00D04ECD"/>
    <w:rsid w:val="00D12453"/>
    <w:rsid w:val="00D1296D"/>
    <w:rsid w:val="00D138B7"/>
    <w:rsid w:val="00D14C01"/>
    <w:rsid w:val="00D171BF"/>
    <w:rsid w:val="00D176B7"/>
    <w:rsid w:val="00D17852"/>
    <w:rsid w:val="00D179C2"/>
    <w:rsid w:val="00D20288"/>
    <w:rsid w:val="00D30DF2"/>
    <w:rsid w:val="00D316EF"/>
    <w:rsid w:val="00D326D2"/>
    <w:rsid w:val="00D33C5D"/>
    <w:rsid w:val="00D34971"/>
    <w:rsid w:val="00D40548"/>
    <w:rsid w:val="00D4313D"/>
    <w:rsid w:val="00D43B36"/>
    <w:rsid w:val="00D455E2"/>
    <w:rsid w:val="00D4566B"/>
    <w:rsid w:val="00D46FF3"/>
    <w:rsid w:val="00D471A1"/>
    <w:rsid w:val="00D504D2"/>
    <w:rsid w:val="00D52440"/>
    <w:rsid w:val="00D54619"/>
    <w:rsid w:val="00D60F2C"/>
    <w:rsid w:val="00D62EFC"/>
    <w:rsid w:val="00D65317"/>
    <w:rsid w:val="00D65363"/>
    <w:rsid w:val="00D67A88"/>
    <w:rsid w:val="00D71BAC"/>
    <w:rsid w:val="00D748E0"/>
    <w:rsid w:val="00D74DE3"/>
    <w:rsid w:val="00D85BCA"/>
    <w:rsid w:val="00D87D3F"/>
    <w:rsid w:val="00D9219A"/>
    <w:rsid w:val="00D9423E"/>
    <w:rsid w:val="00D9503E"/>
    <w:rsid w:val="00DA3FDE"/>
    <w:rsid w:val="00DA7B96"/>
    <w:rsid w:val="00DA7E53"/>
    <w:rsid w:val="00DB0700"/>
    <w:rsid w:val="00DB08F7"/>
    <w:rsid w:val="00DB1272"/>
    <w:rsid w:val="00DB14A1"/>
    <w:rsid w:val="00DB45F2"/>
    <w:rsid w:val="00DB7064"/>
    <w:rsid w:val="00DB72B0"/>
    <w:rsid w:val="00DC0BA3"/>
    <w:rsid w:val="00DC27DA"/>
    <w:rsid w:val="00DC3625"/>
    <w:rsid w:val="00DC3962"/>
    <w:rsid w:val="00DC7555"/>
    <w:rsid w:val="00DE076E"/>
    <w:rsid w:val="00DF04DF"/>
    <w:rsid w:val="00DF4661"/>
    <w:rsid w:val="00DF698A"/>
    <w:rsid w:val="00E011F1"/>
    <w:rsid w:val="00E06A15"/>
    <w:rsid w:val="00E07D8E"/>
    <w:rsid w:val="00E112A7"/>
    <w:rsid w:val="00E157E3"/>
    <w:rsid w:val="00E16F98"/>
    <w:rsid w:val="00E2122E"/>
    <w:rsid w:val="00E232A2"/>
    <w:rsid w:val="00E27F5D"/>
    <w:rsid w:val="00E30FE0"/>
    <w:rsid w:val="00E36A86"/>
    <w:rsid w:val="00E378BA"/>
    <w:rsid w:val="00E37A10"/>
    <w:rsid w:val="00E417E0"/>
    <w:rsid w:val="00E41A0E"/>
    <w:rsid w:val="00E4528A"/>
    <w:rsid w:val="00E4651F"/>
    <w:rsid w:val="00E47EF0"/>
    <w:rsid w:val="00E52AF5"/>
    <w:rsid w:val="00E557A8"/>
    <w:rsid w:val="00E67588"/>
    <w:rsid w:val="00E71A98"/>
    <w:rsid w:val="00E731C7"/>
    <w:rsid w:val="00E75081"/>
    <w:rsid w:val="00E7554B"/>
    <w:rsid w:val="00E76828"/>
    <w:rsid w:val="00E77021"/>
    <w:rsid w:val="00E77D19"/>
    <w:rsid w:val="00E83E16"/>
    <w:rsid w:val="00EA1E4F"/>
    <w:rsid w:val="00EA3AF5"/>
    <w:rsid w:val="00EB529A"/>
    <w:rsid w:val="00EC085E"/>
    <w:rsid w:val="00EC197B"/>
    <w:rsid w:val="00EC2DE3"/>
    <w:rsid w:val="00EC4ED7"/>
    <w:rsid w:val="00EC5F97"/>
    <w:rsid w:val="00ED0F4F"/>
    <w:rsid w:val="00ED3216"/>
    <w:rsid w:val="00EE20A1"/>
    <w:rsid w:val="00EE4D13"/>
    <w:rsid w:val="00EE52CE"/>
    <w:rsid w:val="00EE54D2"/>
    <w:rsid w:val="00EE55B3"/>
    <w:rsid w:val="00EF0343"/>
    <w:rsid w:val="00EF2BF5"/>
    <w:rsid w:val="00EF36F4"/>
    <w:rsid w:val="00F01B1B"/>
    <w:rsid w:val="00F051AB"/>
    <w:rsid w:val="00F05CF1"/>
    <w:rsid w:val="00F10506"/>
    <w:rsid w:val="00F12EEC"/>
    <w:rsid w:val="00F132FE"/>
    <w:rsid w:val="00F16023"/>
    <w:rsid w:val="00F25C81"/>
    <w:rsid w:val="00F2661A"/>
    <w:rsid w:val="00F272F9"/>
    <w:rsid w:val="00F2742D"/>
    <w:rsid w:val="00F277C2"/>
    <w:rsid w:val="00F30464"/>
    <w:rsid w:val="00F3120D"/>
    <w:rsid w:val="00F321E5"/>
    <w:rsid w:val="00F36290"/>
    <w:rsid w:val="00F37A2E"/>
    <w:rsid w:val="00F4445E"/>
    <w:rsid w:val="00F46462"/>
    <w:rsid w:val="00F501DD"/>
    <w:rsid w:val="00F50D52"/>
    <w:rsid w:val="00F51411"/>
    <w:rsid w:val="00F54D26"/>
    <w:rsid w:val="00F61555"/>
    <w:rsid w:val="00F6439F"/>
    <w:rsid w:val="00F67BEC"/>
    <w:rsid w:val="00F76E7D"/>
    <w:rsid w:val="00F773FE"/>
    <w:rsid w:val="00F83B15"/>
    <w:rsid w:val="00F84A17"/>
    <w:rsid w:val="00F86239"/>
    <w:rsid w:val="00F9150F"/>
    <w:rsid w:val="00F93B6E"/>
    <w:rsid w:val="00F94CC6"/>
    <w:rsid w:val="00F96ECC"/>
    <w:rsid w:val="00FA1FF8"/>
    <w:rsid w:val="00FA555A"/>
    <w:rsid w:val="00FB229F"/>
    <w:rsid w:val="00FB3C31"/>
    <w:rsid w:val="00FB3F0E"/>
    <w:rsid w:val="00FB4B0D"/>
    <w:rsid w:val="00FC0990"/>
    <w:rsid w:val="00FC0FE8"/>
    <w:rsid w:val="00FD0D86"/>
    <w:rsid w:val="00FD32E9"/>
    <w:rsid w:val="00FD331B"/>
    <w:rsid w:val="00FD6AAB"/>
    <w:rsid w:val="00FE0973"/>
    <w:rsid w:val="00FE546C"/>
    <w:rsid w:val="00FF0C29"/>
    <w:rsid w:val="00FF142D"/>
    <w:rsid w:val="00FF68E7"/>
    <w:rsid w:val="00FF7767"/>
    <w:rsid w:val="014FA762"/>
    <w:rsid w:val="01D1E769"/>
    <w:rsid w:val="02251A3F"/>
    <w:rsid w:val="0400B07F"/>
    <w:rsid w:val="05F6F196"/>
    <w:rsid w:val="06BC1901"/>
    <w:rsid w:val="07E1B595"/>
    <w:rsid w:val="086DD8EB"/>
    <w:rsid w:val="09172051"/>
    <w:rsid w:val="0AE779E0"/>
    <w:rsid w:val="0B0FCC5D"/>
    <w:rsid w:val="0B1C3DE8"/>
    <w:rsid w:val="0C4D72C9"/>
    <w:rsid w:val="0D50AA68"/>
    <w:rsid w:val="0D5BFA72"/>
    <w:rsid w:val="0E503D2D"/>
    <w:rsid w:val="0FD39F1D"/>
    <w:rsid w:val="0FE14E1F"/>
    <w:rsid w:val="109403C9"/>
    <w:rsid w:val="1131BA07"/>
    <w:rsid w:val="113EA7E5"/>
    <w:rsid w:val="116F6F7E"/>
    <w:rsid w:val="118AA4EC"/>
    <w:rsid w:val="12398222"/>
    <w:rsid w:val="12C475B2"/>
    <w:rsid w:val="1307ACF4"/>
    <w:rsid w:val="13CC4705"/>
    <w:rsid w:val="13DAD487"/>
    <w:rsid w:val="13E3E62E"/>
    <w:rsid w:val="14EA305B"/>
    <w:rsid w:val="155D9172"/>
    <w:rsid w:val="1567D4C2"/>
    <w:rsid w:val="1659B81B"/>
    <w:rsid w:val="1713DB02"/>
    <w:rsid w:val="171BB4BB"/>
    <w:rsid w:val="172F30BF"/>
    <w:rsid w:val="17837FE4"/>
    <w:rsid w:val="189C5AF8"/>
    <w:rsid w:val="189FC572"/>
    <w:rsid w:val="1902F080"/>
    <w:rsid w:val="1AE766C9"/>
    <w:rsid w:val="1B03C8E5"/>
    <w:rsid w:val="1BAB796F"/>
    <w:rsid w:val="1DF63FEA"/>
    <w:rsid w:val="1E622A6F"/>
    <w:rsid w:val="1FEA28E4"/>
    <w:rsid w:val="214CA060"/>
    <w:rsid w:val="21D3DDEF"/>
    <w:rsid w:val="22704F53"/>
    <w:rsid w:val="227C3DCC"/>
    <w:rsid w:val="228A8446"/>
    <w:rsid w:val="22BF7A07"/>
    <w:rsid w:val="22D2A7A6"/>
    <w:rsid w:val="22FDDAB6"/>
    <w:rsid w:val="2415269C"/>
    <w:rsid w:val="2510269F"/>
    <w:rsid w:val="25F57F22"/>
    <w:rsid w:val="26A70B1F"/>
    <w:rsid w:val="27471A4C"/>
    <w:rsid w:val="275CF94A"/>
    <w:rsid w:val="283D1DAA"/>
    <w:rsid w:val="2B45911F"/>
    <w:rsid w:val="2B9D8FA6"/>
    <w:rsid w:val="2BD19BEF"/>
    <w:rsid w:val="2C546E59"/>
    <w:rsid w:val="2CE5B56A"/>
    <w:rsid w:val="304F6105"/>
    <w:rsid w:val="305BC554"/>
    <w:rsid w:val="3079C931"/>
    <w:rsid w:val="30DA8147"/>
    <w:rsid w:val="311ED171"/>
    <w:rsid w:val="3147690D"/>
    <w:rsid w:val="320ED8E2"/>
    <w:rsid w:val="3563A874"/>
    <w:rsid w:val="3647F2D9"/>
    <w:rsid w:val="36527403"/>
    <w:rsid w:val="36924765"/>
    <w:rsid w:val="36F371D0"/>
    <w:rsid w:val="37E5CE3E"/>
    <w:rsid w:val="38E75E0D"/>
    <w:rsid w:val="394D71AB"/>
    <w:rsid w:val="395A0752"/>
    <w:rsid w:val="398A14C5"/>
    <w:rsid w:val="3996ED20"/>
    <w:rsid w:val="3A895113"/>
    <w:rsid w:val="3ACA9A64"/>
    <w:rsid w:val="3BA5CCC3"/>
    <w:rsid w:val="3BEBF771"/>
    <w:rsid w:val="3C0E2084"/>
    <w:rsid w:val="3E5D85E8"/>
    <w:rsid w:val="3E6A2623"/>
    <w:rsid w:val="3F8BE6C6"/>
    <w:rsid w:val="3F8C6864"/>
    <w:rsid w:val="3FF95649"/>
    <w:rsid w:val="405F8758"/>
    <w:rsid w:val="406962B2"/>
    <w:rsid w:val="41282A67"/>
    <w:rsid w:val="421AE415"/>
    <w:rsid w:val="429462F8"/>
    <w:rsid w:val="43774CB6"/>
    <w:rsid w:val="4607B31B"/>
    <w:rsid w:val="46366AAA"/>
    <w:rsid w:val="463D8BB6"/>
    <w:rsid w:val="4650C80D"/>
    <w:rsid w:val="4A64CAF1"/>
    <w:rsid w:val="4B637731"/>
    <w:rsid w:val="4B65E6CE"/>
    <w:rsid w:val="4B95665D"/>
    <w:rsid w:val="4CC8C989"/>
    <w:rsid w:val="4CFC6E3D"/>
    <w:rsid w:val="4E184F46"/>
    <w:rsid w:val="4E935DD4"/>
    <w:rsid w:val="4F5BF95C"/>
    <w:rsid w:val="4FA9361B"/>
    <w:rsid w:val="4FAB5011"/>
    <w:rsid w:val="4FFB0EA4"/>
    <w:rsid w:val="509F0A39"/>
    <w:rsid w:val="51BF74D8"/>
    <w:rsid w:val="51FD8BBE"/>
    <w:rsid w:val="527B1CFF"/>
    <w:rsid w:val="539D932C"/>
    <w:rsid w:val="558F5BFB"/>
    <w:rsid w:val="564896F2"/>
    <w:rsid w:val="58AFC7DA"/>
    <w:rsid w:val="593E1D04"/>
    <w:rsid w:val="59856485"/>
    <w:rsid w:val="59AE4940"/>
    <w:rsid w:val="5B4D6D25"/>
    <w:rsid w:val="5B88A949"/>
    <w:rsid w:val="5BB7005C"/>
    <w:rsid w:val="5BE23574"/>
    <w:rsid w:val="5BF2C133"/>
    <w:rsid w:val="5C153B25"/>
    <w:rsid w:val="5CF6C548"/>
    <w:rsid w:val="5D299513"/>
    <w:rsid w:val="5E05B0B6"/>
    <w:rsid w:val="5F0F2AD0"/>
    <w:rsid w:val="5F7AB684"/>
    <w:rsid w:val="604A7C03"/>
    <w:rsid w:val="6057BACF"/>
    <w:rsid w:val="618F57F3"/>
    <w:rsid w:val="628F93DA"/>
    <w:rsid w:val="6354D70F"/>
    <w:rsid w:val="63D66795"/>
    <w:rsid w:val="65DB971C"/>
    <w:rsid w:val="65F35DB8"/>
    <w:rsid w:val="664041CD"/>
    <w:rsid w:val="665145EB"/>
    <w:rsid w:val="673F4374"/>
    <w:rsid w:val="692FDF44"/>
    <w:rsid w:val="69C85CD6"/>
    <w:rsid w:val="6A837AE0"/>
    <w:rsid w:val="6ACF470E"/>
    <w:rsid w:val="6BC2664A"/>
    <w:rsid w:val="6DED8277"/>
    <w:rsid w:val="6E77DC00"/>
    <w:rsid w:val="6F678171"/>
    <w:rsid w:val="6F827962"/>
    <w:rsid w:val="6FB27886"/>
    <w:rsid w:val="70726BFD"/>
    <w:rsid w:val="70DD1784"/>
    <w:rsid w:val="71F3910D"/>
    <w:rsid w:val="729E3D9E"/>
    <w:rsid w:val="72BD992D"/>
    <w:rsid w:val="72FAE89A"/>
    <w:rsid w:val="73015FEE"/>
    <w:rsid w:val="739738DF"/>
    <w:rsid w:val="73D7C8F8"/>
    <w:rsid w:val="7673E9BB"/>
    <w:rsid w:val="7684546C"/>
    <w:rsid w:val="76DAB668"/>
    <w:rsid w:val="76F08083"/>
    <w:rsid w:val="77E1A6D3"/>
    <w:rsid w:val="7830C68C"/>
    <w:rsid w:val="78738CF7"/>
    <w:rsid w:val="79FD2E7F"/>
    <w:rsid w:val="7C5E227F"/>
    <w:rsid w:val="7D68DFC5"/>
    <w:rsid w:val="7E74B977"/>
    <w:rsid w:val="7EA505E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2546E"/>
  <w15:docId w15:val="{004E6440-5817-418B-8AC6-1B7DD307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0281"/>
    <w:rPr>
      <w:rFonts w:ascii="Arial" w:hAnsi="Arial"/>
      <w:sz w:val="22"/>
    </w:rPr>
  </w:style>
  <w:style w:type="paragraph" w:styleId="1">
    <w:name w:val="heading 1"/>
    <w:basedOn w:val="a1"/>
    <w:next w:val="a1"/>
    <w:link w:val="10"/>
    <w:autoRedefine/>
    <w:qFormat/>
    <w:rsid w:val="00C70281"/>
    <w:pPr>
      <w:keepNext/>
      <w:spacing w:before="480" w:after="60" w:line="320" w:lineRule="atLeast"/>
      <w:outlineLvl w:val="0"/>
    </w:pPr>
    <w:rPr>
      <w:b/>
      <w:kern w:val="28"/>
      <w:sz w:val="32"/>
    </w:rPr>
  </w:style>
  <w:style w:type="paragraph" w:styleId="2">
    <w:name w:val="heading 2"/>
    <w:basedOn w:val="a1"/>
    <w:next w:val="a1"/>
    <w:link w:val="20"/>
    <w:autoRedefine/>
    <w:qFormat/>
    <w:rsid w:val="00C70281"/>
    <w:pPr>
      <w:keepNext/>
      <w:spacing w:before="360" w:after="60" w:line="260" w:lineRule="atLeast"/>
      <w:outlineLvl w:val="1"/>
    </w:pPr>
    <w:rPr>
      <w:b/>
      <w:sz w:val="26"/>
    </w:rPr>
  </w:style>
  <w:style w:type="paragraph" w:styleId="3">
    <w:name w:val="heading 3"/>
    <w:basedOn w:val="a1"/>
    <w:next w:val="a1"/>
    <w:link w:val="30"/>
    <w:autoRedefine/>
    <w:qFormat/>
    <w:rsid w:val="00C70281"/>
    <w:pPr>
      <w:keepNext/>
      <w:spacing w:before="360" w:after="60" w:line="260" w:lineRule="atLeast"/>
      <w:outlineLvl w:val="2"/>
    </w:pPr>
    <w:rPr>
      <w:sz w:val="26"/>
    </w:rPr>
  </w:style>
  <w:style w:type="paragraph" w:styleId="4">
    <w:name w:val="heading 4"/>
    <w:basedOn w:val="a1"/>
    <w:next w:val="a1"/>
    <w:link w:val="40"/>
    <w:autoRedefine/>
    <w:rsid w:val="00B64F5A"/>
    <w:pPr>
      <w:keepNext/>
      <w:keepLines/>
      <w:tabs>
        <w:tab w:val="right" w:leader="dot" w:pos="9061"/>
      </w:tabs>
      <w:spacing w:after="100"/>
      <w:outlineLvl w:val="3"/>
    </w:pPr>
    <w:rPr>
      <w:rFonts w:eastAsiaTheme="majorEastAsia" w:cstheme="majorBidi"/>
      <w:b/>
      <w:bCs/>
      <w:iCs/>
    </w:rPr>
  </w:style>
  <w:style w:type="paragraph" w:styleId="5">
    <w:name w:val="heading 5"/>
    <w:basedOn w:val="a1"/>
    <w:next w:val="a1"/>
    <w:link w:val="50"/>
    <w:autoRedefine/>
    <w:unhideWhenUsed/>
    <w:rsid w:val="00B64F5A"/>
    <w:pPr>
      <w:keepNext/>
      <w:keepLines/>
      <w:tabs>
        <w:tab w:val="right" w:leader="dot" w:pos="9061"/>
      </w:tabs>
      <w:spacing w:after="100"/>
      <w:outlineLvl w:val="4"/>
    </w:pPr>
    <w:rPr>
      <w:rFonts w:eastAsiaTheme="majorEastAsia" w:cstheme="majorBidi"/>
      <w:b/>
    </w:rPr>
  </w:style>
  <w:style w:type="paragraph" w:styleId="6">
    <w:name w:val="heading 6"/>
    <w:basedOn w:val="a1"/>
    <w:next w:val="a1"/>
    <w:link w:val="60"/>
    <w:autoRedefine/>
    <w:semiHidden/>
    <w:unhideWhenUsed/>
    <w:rsid w:val="004F68B1"/>
    <w:pPr>
      <w:keepNext/>
      <w:keepLines/>
      <w:spacing w:before="200"/>
      <w:outlineLvl w:val="5"/>
    </w:pPr>
    <w:rPr>
      <w:rFonts w:eastAsiaTheme="majorEastAsia" w:cstheme="majorBidi"/>
      <w:b/>
      <w:iCs/>
    </w:rPr>
  </w:style>
  <w:style w:type="paragraph" w:styleId="7">
    <w:name w:val="heading 7"/>
    <w:basedOn w:val="a1"/>
    <w:next w:val="a1"/>
    <w:link w:val="70"/>
    <w:uiPriority w:val="9"/>
    <w:semiHidden/>
    <w:unhideWhenUsed/>
    <w:qFormat/>
    <w:rsid w:val="009C436A"/>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9C436A"/>
    <w:pPr>
      <w:keepNext/>
      <w:keepLines/>
      <w:numPr>
        <w:ilvl w:val="7"/>
        <w:numId w:val="38"/>
      </w:numPr>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1"/>
    <w:next w:val="a1"/>
    <w:link w:val="90"/>
    <w:uiPriority w:val="9"/>
    <w:semiHidden/>
    <w:unhideWhenUsed/>
    <w:qFormat/>
    <w:rsid w:val="009C436A"/>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C70281"/>
    <w:rPr>
      <w:rFonts w:ascii="Arial" w:hAnsi="Arial"/>
      <w:b/>
      <w:kern w:val="28"/>
      <w:sz w:val="32"/>
    </w:rPr>
  </w:style>
  <w:style w:type="character" w:customStyle="1" w:styleId="20">
    <w:name w:val="Заголовок 2 Знак"/>
    <w:basedOn w:val="a2"/>
    <w:link w:val="2"/>
    <w:rsid w:val="00C70281"/>
    <w:rPr>
      <w:rFonts w:ascii="Arial" w:hAnsi="Arial"/>
      <w:b/>
      <w:sz w:val="26"/>
    </w:rPr>
  </w:style>
  <w:style w:type="character" w:customStyle="1" w:styleId="30">
    <w:name w:val="Заголовок 3 Знак"/>
    <w:basedOn w:val="a2"/>
    <w:link w:val="3"/>
    <w:rsid w:val="00C70281"/>
    <w:rPr>
      <w:rFonts w:ascii="Arial" w:hAnsi="Arial"/>
      <w:sz w:val="26"/>
    </w:rPr>
  </w:style>
  <w:style w:type="paragraph" w:styleId="a5">
    <w:name w:val="List Paragraph"/>
    <w:basedOn w:val="a1"/>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a4"/>
    <w:uiPriority w:val="99"/>
    <w:rsid w:val="009C436A"/>
    <w:pPr>
      <w:numPr>
        <w:numId w:val="2"/>
      </w:numPr>
    </w:pPr>
  </w:style>
  <w:style w:type="character" w:customStyle="1" w:styleId="Fed">
    <w:name w:val="Fed"/>
    <w:basedOn w:val="a2"/>
    <w:uiPriority w:val="1"/>
    <w:semiHidden/>
    <w:rsid w:val="00075A9B"/>
    <w:rPr>
      <w:b/>
      <w:lang w:val="en-GB"/>
    </w:rPr>
  </w:style>
  <w:style w:type="character" w:styleId="a6">
    <w:name w:val="Hyperlink"/>
    <w:uiPriority w:val="99"/>
    <w:unhideWhenUsed/>
    <w:rsid w:val="009C436A"/>
    <w:rPr>
      <w:color w:val="0000FF"/>
      <w:u w:val="single"/>
    </w:rPr>
  </w:style>
  <w:style w:type="paragraph" w:customStyle="1" w:styleId="Little">
    <w:name w:val="Little"/>
    <w:basedOn w:val="a1"/>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40">
    <w:name w:val="Заголовок 4 Знак"/>
    <w:basedOn w:val="a2"/>
    <w:link w:val="4"/>
    <w:rsid w:val="00B64F5A"/>
    <w:rPr>
      <w:rFonts w:ascii="Arial" w:eastAsiaTheme="majorEastAsia" w:hAnsi="Arial" w:cstheme="majorBidi"/>
      <w:b/>
      <w:bCs/>
      <w:iCs/>
    </w:rPr>
  </w:style>
  <w:style w:type="character" w:customStyle="1" w:styleId="50">
    <w:name w:val="Заголовок 5 Знак"/>
    <w:basedOn w:val="a2"/>
    <w:link w:val="5"/>
    <w:rsid w:val="00B64F5A"/>
    <w:rPr>
      <w:rFonts w:ascii="Arial" w:eastAsiaTheme="majorEastAsia" w:hAnsi="Arial" w:cstheme="majorBidi"/>
      <w:b/>
    </w:rPr>
  </w:style>
  <w:style w:type="character" w:customStyle="1" w:styleId="60">
    <w:name w:val="Заголовок 6 Знак"/>
    <w:basedOn w:val="a2"/>
    <w:link w:val="6"/>
    <w:semiHidden/>
    <w:rsid w:val="004F68B1"/>
    <w:rPr>
      <w:rFonts w:ascii="Arial" w:eastAsiaTheme="majorEastAsia" w:hAnsi="Arial" w:cstheme="majorBidi"/>
      <w:b/>
      <w:iCs/>
    </w:rPr>
  </w:style>
  <w:style w:type="character" w:customStyle="1" w:styleId="70">
    <w:name w:val="Заголовок 7 Знак"/>
    <w:basedOn w:val="a2"/>
    <w:link w:val="7"/>
    <w:uiPriority w:val="9"/>
    <w:semiHidden/>
    <w:rsid w:val="00886747"/>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886747"/>
    <w:rPr>
      <w:rFonts w:asciiTheme="majorHAnsi" w:eastAsiaTheme="majorEastAsia" w:hAnsiTheme="majorHAnsi" w:cstheme="majorBidi"/>
      <w:color w:val="404040" w:themeColor="text1" w:themeTint="BF"/>
      <w:sz w:val="20"/>
    </w:rPr>
  </w:style>
  <w:style w:type="character" w:customStyle="1" w:styleId="90">
    <w:name w:val="Заголовок 9 Знак"/>
    <w:basedOn w:val="a2"/>
    <w:link w:val="9"/>
    <w:uiPriority w:val="9"/>
    <w:semiHidden/>
    <w:rsid w:val="00886747"/>
    <w:rPr>
      <w:rFonts w:asciiTheme="majorHAnsi" w:eastAsiaTheme="majorEastAsia" w:hAnsiTheme="majorHAnsi" w:cstheme="majorBidi"/>
      <w:i/>
      <w:iCs/>
      <w:color w:val="404040" w:themeColor="text1" w:themeTint="BF"/>
      <w:sz w:val="20"/>
    </w:rPr>
  </w:style>
  <w:style w:type="paragraph" w:styleId="a7">
    <w:name w:val="footer"/>
    <w:basedOn w:val="a1"/>
    <w:link w:val="a8"/>
    <w:uiPriority w:val="99"/>
    <w:rsid w:val="009C436A"/>
    <w:pPr>
      <w:tabs>
        <w:tab w:val="center" w:pos="4253"/>
        <w:tab w:val="right" w:pos="9639"/>
      </w:tabs>
    </w:pPr>
    <w:rPr>
      <w:sz w:val="16"/>
    </w:rPr>
  </w:style>
  <w:style w:type="character" w:customStyle="1" w:styleId="a8">
    <w:name w:val="Нижній колонтитул Знак"/>
    <w:basedOn w:val="a2"/>
    <w:link w:val="a7"/>
    <w:uiPriority w:val="99"/>
    <w:rsid w:val="009C436A"/>
    <w:rPr>
      <w:rFonts w:ascii="Arial" w:hAnsi="Arial"/>
      <w:sz w:val="16"/>
    </w:rPr>
  </w:style>
  <w:style w:type="paragraph" w:styleId="a9">
    <w:name w:val="header"/>
    <w:basedOn w:val="a1"/>
    <w:link w:val="aa"/>
    <w:rsid w:val="009C436A"/>
    <w:pPr>
      <w:tabs>
        <w:tab w:val="center" w:pos="4253"/>
        <w:tab w:val="right" w:pos="9639"/>
      </w:tabs>
    </w:pPr>
  </w:style>
  <w:style w:type="character" w:customStyle="1" w:styleId="aa">
    <w:name w:val="Верхній колонтитул Знак"/>
    <w:basedOn w:val="a2"/>
    <w:link w:val="a9"/>
    <w:rsid w:val="009C436A"/>
    <w:rPr>
      <w:rFonts w:ascii="Arial" w:hAnsi="Arial"/>
    </w:rPr>
  </w:style>
  <w:style w:type="character" w:styleId="ab">
    <w:name w:val="page number"/>
    <w:rsid w:val="009C436A"/>
    <w:rPr>
      <w:sz w:val="16"/>
    </w:rPr>
  </w:style>
  <w:style w:type="character" w:styleId="ac">
    <w:name w:val="Emphasis"/>
    <w:basedOn w:val="a2"/>
    <w:uiPriority w:val="20"/>
    <w:qFormat/>
    <w:rsid w:val="00DA7B96"/>
    <w:rPr>
      <w:i/>
      <w:iCs/>
    </w:rPr>
  </w:style>
  <w:style w:type="character" w:styleId="ad">
    <w:name w:val="Strong"/>
    <w:basedOn w:val="a2"/>
    <w:uiPriority w:val="22"/>
    <w:semiHidden/>
    <w:rsid w:val="00DA7B96"/>
    <w:rPr>
      <w:b/>
      <w:bCs/>
    </w:rPr>
  </w:style>
  <w:style w:type="paragraph" w:styleId="ae">
    <w:name w:val="TOC Heading"/>
    <w:basedOn w:val="a1"/>
    <w:next w:val="a1"/>
    <w:qFormat/>
    <w:rsid w:val="00C70281"/>
    <w:pPr>
      <w:keepLines/>
      <w:spacing w:after="60" w:line="240" w:lineRule="atLeast"/>
    </w:pPr>
    <w:rPr>
      <w:rFonts w:eastAsiaTheme="majorEastAsia" w:cstheme="majorBidi"/>
      <w:b/>
      <w:bCs/>
      <w:sz w:val="24"/>
      <w:szCs w:val="28"/>
      <w:lang w:eastAsia="da-DK"/>
    </w:rPr>
  </w:style>
  <w:style w:type="paragraph" w:styleId="11">
    <w:name w:val="toc 1"/>
    <w:basedOn w:val="a1"/>
    <w:next w:val="5"/>
    <w:autoRedefine/>
    <w:uiPriority w:val="39"/>
    <w:unhideWhenUsed/>
    <w:rsid w:val="00891D98"/>
    <w:pPr>
      <w:tabs>
        <w:tab w:val="right" w:leader="dot" w:pos="9628"/>
      </w:tabs>
      <w:spacing w:before="240" w:after="200" w:line="220" w:lineRule="atLeast"/>
    </w:pPr>
    <w:rPr>
      <w:b/>
    </w:rPr>
  </w:style>
  <w:style w:type="paragraph" w:styleId="21">
    <w:name w:val="toc 2"/>
    <w:basedOn w:val="a1"/>
    <w:next w:val="a1"/>
    <w:autoRedefine/>
    <w:uiPriority w:val="39"/>
    <w:unhideWhenUsed/>
    <w:rsid w:val="00891D98"/>
    <w:pPr>
      <w:tabs>
        <w:tab w:val="right" w:leader="dot" w:pos="9628"/>
      </w:tabs>
      <w:spacing w:after="100" w:line="240" w:lineRule="atLeast"/>
    </w:pPr>
  </w:style>
  <w:style w:type="paragraph" w:styleId="31">
    <w:name w:val="toc 3"/>
    <w:basedOn w:val="a1"/>
    <w:next w:val="a1"/>
    <w:autoRedefine/>
    <w:uiPriority w:val="39"/>
    <w:unhideWhenUsed/>
    <w:rsid w:val="00891D98"/>
    <w:pPr>
      <w:tabs>
        <w:tab w:val="right" w:leader="dot" w:pos="9628"/>
      </w:tabs>
      <w:spacing w:after="100" w:line="220" w:lineRule="atLeast"/>
      <w:ind w:left="284"/>
    </w:pPr>
    <w:rPr>
      <w:noProof/>
      <w:lang w:eastAsia="da-DK"/>
    </w:rPr>
  </w:style>
  <w:style w:type="paragraph" w:styleId="af">
    <w:name w:val="Balloon Text"/>
    <w:basedOn w:val="a1"/>
    <w:link w:val="af0"/>
    <w:uiPriority w:val="99"/>
    <w:semiHidden/>
    <w:unhideWhenUsed/>
    <w:rsid w:val="00C45BD5"/>
    <w:pPr>
      <w:spacing w:line="240" w:lineRule="auto"/>
    </w:pPr>
    <w:rPr>
      <w:rFonts w:ascii="Tahoma" w:hAnsi="Tahoma" w:cs="Tahoma"/>
      <w:sz w:val="16"/>
      <w:szCs w:val="16"/>
    </w:rPr>
  </w:style>
  <w:style w:type="character" w:customStyle="1" w:styleId="af0">
    <w:name w:val="Текст у виносці Знак"/>
    <w:basedOn w:val="a2"/>
    <w:link w:val="af"/>
    <w:uiPriority w:val="99"/>
    <w:semiHidden/>
    <w:rsid w:val="00C45BD5"/>
    <w:rPr>
      <w:rFonts w:ascii="Tahoma" w:hAnsi="Tahoma" w:cs="Tahoma"/>
      <w:sz w:val="16"/>
      <w:szCs w:val="16"/>
      <w:lang w:eastAsia="en-GB"/>
    </w:rPr>
  </w:style>
  <w:style w:type="paragraph" w:styleId="af1">
    <w:name w:val="List"/>
    <w:basedOn w:val="a1"/>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a4"/>
    <w:rsid w:val="009C436A"/>
    <w:pPr>
      <w:numPr>
        <w:numId w:val="3"/>
      </w:numPr>
    </w:pPr>
  </w:style>
  <w:style w:type="numbering" w:customStyle="1" w:styleId="TypografiPunkttegnSymbolsymbolVenstre063cmHngende061">
    <w:name w:val="Typografi Punkttegn Symbol (symbol) Venstre:  063 cm Hængende:  06...1"/>
    <w:basedOn w:val="a4"/>
    <w:rsid w:val="009C436A"/>
    <w:pPr>
      <w:numPr>
        <w:numId w:val="4"/>
      </w:numPr>
    </w:pPr>
  </w:style>
  <w:style w:type="numbering" w:customStyle="1" w:styleId="TypografiFlereniveauerSymbolsymbolVenstre0cmHngende0">
    <w:name w:val="Typografi Flere niveauer Symbol (symbol) Venstre:  0 cm Hængende:  0..."/>
    <w:basedOn w:val="a4"/>
    <w:rsid w:val="009C436A"/>
    <w:pPr>
      <w:numPr>
        <w:numId w:val="5"/>
      </w:numPr>
    </w:pPr>
  </w:style>
  <w:style w:type="numbering" w:customStyle="1" w:styleId="TypografiFlereniveauerSymbolsymbolVenstre0cmHngende01">
    <w:name w:val="Typografi Flere niveauer Symbol (symbol) Venstre:  0 cm Hængende:  0...1"/>
    <w:basedOn w:val="a4"/>
    <w:rsid w:val="009C436A"/>
    <w:pPr>
      <w:numPr>
        <w:numId w:val="6"/>
      </w:numPr>
    </w:pPr>
  </w:style>
  <w:style w:type="numbering" w:customStyle="1" w:styleId="TypografiFlereniveauerWingdingssymbolVenstre127cmHngen">
    <w:name w:val="Typografi Flere niveauer Wingdings (symbol) Venstre:  127 cm Hængen..."/>
    <w:basedOn w:val="a4"/>
    <w:rsid w:val="009C436A"/>
    <w:pPr>
      <w:numPr>
        <w:numId w:val="7"/>
      </w:numPr>
    </w:pPr>
  </w:style>
  <w:style w:type="numbering" w:customStyle="1" w:styleId="TypografiPunkttegnSymbolsymbolVenstre063cmHngende062">
    <w:name w:val="Typografi Punkttegn Symbol (symbol) Venstre:  063 cm Hængende:  06...2"/>
    <w:basedOn w:val="a4"/>
    <w:rsid w:val="009C436A"/>
    <w:pPr>
      <w:numPr>
        <w:numId w:val="8"/>
      </w:numPr>
    </w:pPr>
  </w:style>
  <w:style w:type="numbering" w:customStyle="1" w:styleId="TypografiPunkttegnSymbolsymbolVenstre063cmHngende063">
    <w:name w:val="Typografi Punkttegn Symbol (symbol) Venstre:  063 cm Hængende:  06...3"/>
    <w:basedOn w:val="a4"/>
    <w:rsid w:val="009C436A"/>
    <w:pPr>
      <w:numPr>
        <w:numId w:val="9"/>
      </w:numPr>
    </w:pPr>
  </w:style>
  <w:style w:type="numbering" w:customStyle="1" w:styleId="TypografiPunkttegnSymbolsymbolVenstre063cmHngende064">
    <w:name w:val="Typografi Punkttegn Symbol (symbol) Venstre:  063 cm Hængende:  06...4"/>
    <w:basedOn w:val="a4"/>
    <w:rsid w:val="009C436A"/>
    <w:pPr>
      <w:numPr>
        <w:numId w:val="10"/>
      </w:numPr>
    </w:pPr>
  </w:style>
  <w:style w:type="paragraph" w:styleId="a0">
    <w:name w:val="List Bullet"/>
    <w:basedOn w:val="a1"/>
    <w:uiPriority w:val="99"/>
    <w:unhideWhenUsed/>
    <w:qFormat/>
    <w:rsid w:val="00FC0FE8"/>
    <w:pPr>
      <w:numPr>
        <w:numId w:val="20"/>
      </w:numPr>
      <w:ind w:left="357" w:hanging="357"/>
      <w:contextualSpacing/>
    </w:pPr>
    <w:rPr>
      <w:rFonts w:cs="Times New Roman"/>
      <w:szCs w:val="20"/>
      <w:lang w:eastAsia="en-GB"/>
    </w:rPr>
  </w:style>
  <w:style w:type="paragraph" w:styleId="af2">
    <w:name w:val="List Continue"/>
    <w:basedOn w:val="a1"/>
    <w:uiPriority w:val="99"/>
    <w:unhideWhenUsed/>
    <w:rsid w:val="009C436A"/>
    <w:pPr>
      <w:spacing w:after="120"/>
      <w:ind w:left="283"/>
      <w:contextualSpacing/>
    </w:pPr>
    <w:rPr>
      <w:rFonts w:cs="Times New Roman"/>
      <w:szCs w:val="20"/>
      <w:lang w:eastAsia="en-GB"/>
    </w:rPr>
  </w:style>
  <w:style w:type="paragraph" w:styleId="22">
    <w:name w:val="List 2"/>
    <w:basedOn w:val="a1"/>
    <w:uiPriority w:val="99"/>
    <w:unhideWhenUsed/>
    <w:rsid w:val="009C436A"/>
    <w:pPr>
      <w:ind w:left="566" w:hanging="283"/>
      <w:contextualSpacing/>
    </w:pPr>
    <w:rPr>
      <w:rFonts w:cs="Times New Roman"/>
      <w:szCs w:val="20"/>
      <w:lang w:eastAsia="en-GB"/>
    </w:rPr>
  </w:style>
  <w:style w:type="paragraph" w:styleId="32">
    <w:name w:val="List 3"/>
    <w:basedOn w:val="a1"/>
    <w:uiPriority w:val="99"/>
    <w:unhideWhenUsed/>
    <w:rsid w:val="009C436A"/>
    <w:pPr>
      <w:ind w:left="849" w:hanging="283"/>
      <w:contextualSpacing/>
    </w:pPr>
    <w:rPr>
      <w:rFonts w:cs="Times New Roman"/>
      <w:szCs w:val="20"/>
      <w:lang w:eastAsia="en-GB"/>
    </w:rPr>
  </w:style>
  <w:style w:type="paragraph" w:styleId="41">
    <w:name w:val="List 4"/>
    <w:basedOn w:val="a1"/>
    <w:uiPriority w:val="99"/>
    <w:unhideWhenUsed/>
    <w:rsid w:val="009C436A"/>
    <w:pPr>
      <w:ind w:left="1132" w:hanging="283"/>
      <w:contextualSpacing/>
    </w:pPr>
    <w:rPr>
      <w:rFonts w:cs="Times New Roman"/>
      <w:szCs w:val="20"/>
      <w:lang w:eastAsia="en-GB"/>
    </w:rPr>
  </w:style>
  <w:style w:type="paragraph" w:styleId="51">
    <w:name w:val="List 5"/>
    <w:basedOn w:val="a1"/>
    <w:uiPriority w:val="99"/>
    <w:unhideWhenUsed/>
    <w:rsid w:val="009C436A"/>
    <w:pPr>
      <w:ind w:left="1415" w:hanging="283"/>
      <w:contextualSpacing/>
    </w:pPr>
    <w:rPr>
      <w:rFonts w:cs="Times New Roman"/>
      <w:szCs w:val="20"/>
      <w:lang w:eastAsia="en-GB"/>
    </w:rPr>
  </w:style>
  <w:style w:type="character" w:styleId="af3">
    <w:name w:val="annotation reference"/>
    <w:basedOn w:val="a2"/>
    <w:uiPriority w:val="99"/>
    <w:semiHidden/>
    <w:unhideWhenUsed/>
    <w:rsid w:val="008424EA"/>
    <w:rPr>
      <w:sz w:val="16"/>
      <w:szCs w:val="16"/>
    </w:rPr>
  </w:style>
  <w:style w:type="paragraph" w:styleId="af4">
    <w:name w:val="annotation text"/>
    <w:basedOn w:val="a1"/>
    <w:link w:val="af5"/>
    <w:uiPriority w:val="99"/>
    <w:unhideWhenUsed/>
    <w:rsid w:val="008424EA"/>
    <w:pPr>
      <w:spacing w:line="240" w:lineRule="auto"/>
    </w:pPr>
    <w:rPr>
      <w:sz w:val="20"/>
      <w:szCs w:val="20"/>
    </w:rPr>
  </w:style>
  <w:style w:type="character" w:customStyle="1" w:styleId="af5">
    <w:name w:val="Текст примітки Знак"/>
    <w:basedOn w:val="a2"/>
    <w:link w:val="af4"/>
    <w:uiPriority w:val="99"/>
    <w:rsid w:val="008424EA"/>
    <w:rPr>
      <w:rFonts w:ascii="Arial" w:hAnsi="Arial"/>
      <w:sz w:val="20"/>
      <w:szCs w:val="20"/>
    </w:rPr>
  </w:style>
  <w:style w:type="paragraph" w:styleId="af6">
    <w:name w:val="annotation subject"/>
    <w:basedOn w:val="af4"/>
    <w:next w:val="af4"/>
    <w:link w:val="af7"/>
    <w:uiPriority w:val="99"/>
    <w:semiHidden/>
    <w:unhideWhenUsed/>
    <w:rsid w:val="008424EA"/>
    <w:rPr>
      <w:b/>
      <w:bCs/>
    </w:rPr>
  </w:style>
  <w:style w:type="character" w:customStyle="1" w:styleId="af7">
    <w:name w:val="Тема примітки Знак"/>
    <w:basedOn w:val="af5"/>
    <w:link w:val="af6"/>
    <w:uiPriority w:val="99"/>
    <w:semiHidden/>
    <w:rsid w:val="008424EA"/>
    <w:rPr>
      <w:rFonts w:ascii="Arial" w:hAnsi="Arial"/>
      <w:b/>
      <w:bCs/>
      <w:sz w:val="20"/>
      <w:szCs w:val="20"/>
    </w:rPr>
  </w:style>
  <w:style w:type="paragraph" w:styleId="a">
    <w:name w:val="List Number"/>
    <w:basedOn w:val="a1"/>
    <w:uiPriority w:val="99"/>
    <w:unhideWhenUsed/>
    <w:rsid w:val="009C436A"/>
    <w:pPr>
      <w:numPr>
        <w:numId w:val="21"/>
      </w:numPr>
      <w:contextualSpacing/>
    </w:pPr>
  </w:style>
  <w:style w:type="paragraph" w:styleId="af8">
    <w:name w:val="Quote"/>
    <w:basedOn w:val="a1"/>
    <w:next w:val="a1"/>
    <w:link w:val="af9"/>
    <w:uiPriority w:val="2"/>
    <w:qFormat/>
    <w:rsid w:val="00C70281"/>
    <w:pPr>
      <w:ind w:left="851" w:right="851"/>
    </w:pPr>
    <w:rPr>
      <w:i/>
      <w:iCs/>
      <w:color w:val="000000" w:themeColor="text1"/>
    </w:rPr>
  </w:style>
  <w:style w:type="character" w:customStyle="1" w:styleId="af9">
    <w:name w:val="Цитата Знак"/>
    <w:basedOn w:val="a2"/>
    <w:link w:val="af8"/>
    <w:uiPriority w:val="2"/>
    <w:rsid w:val="00C70281"/>
    <w:rPr>
      <w:rFonts w:ascii="Arial" w:hAnsi="Arial"/>
      <w:i/>
      <w:iCs/>
      <w:color w:val="000000" w:themeColor="text1"/>
      <w:sz w:val="22"/>
    </w:rPr>
  </w:style>
  <w:style w:type="numbering" w:customStyle="1" w:styleId="TypografiFlereniveauer">
    <w:name w:val="Typografi Flere niveauer"/>
    <w:basedOn w:val="a4"/>
    <w:rsid w:val="009C436A"/>
    <w:pPr>
      <w:numPr>
        <w:numId w:val="18"/>
      </w:numPr>
    </w:pPr>
  </w:style>
  <w:style w:type="paragraph" w:customStyle="1" w:styleId="Rubrikker">
    <w:name w:val="Rubrikker"/>
    <w:next w:val="a1"/>
    <w:rsid w:val="00C70281"/>
    <w:pPr>
      <w:spacing w:before="480" w:after="120" w:line="1000" w:lineRule="atLeast"/>
    </w:pPr>
    <w:rPr>
      <w:rFonts w:ascii="Blender Pro Book" w:eastAsia="Calibri" w:hAnsi="Blender Pro Book"/>
      <w:color w:val="A7A8AC"/>
      <w:sz w:val="100"/>
      <w:szCs w:val="100"/>
      <w:lang w:eastAsia="da-DK"/>
    </w:rPr>
  </w:style>
  <w:style w:type="paragraph" w:styleId="afa">
    <w:name w:val="No Spacing"/>
    <w:uiPriority w:val="1"/>
    <w:qFormat/>
    <w:rsid w:val="00C70281"/>
    <w:rPr>
      <w:rFonts w:ascii="Arial" w:hAnsi="Arial"/>
      <w:sz w:val="22"/>
    </w:rPr>
  </w:style>
  <w:style w:type="table" w:styleId="afb">
    <w:name w:val="Table Grid"/>
    <w:basedOn w:val="a3"/>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Light Shading"/>
    <w:basedOn w:val="a3"/>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Unresolved Mention"/>
    <w:basedOn w:val="a2"/>
    <w:uiPriority w:val="99"/>
    <w:semiHidden/>
    <w:unhideWhenUsed/>
    <w:rsid w:val="00FD6AAB"/>
    <w:rPr>
      <w:color w:val="808080"/>
      <w:shd w:val="clear" w:color="auto" w:fill="E6E6E6"/>
    </w:rPr>
  </w:style>
  <w:style w:type="paragraph" w:styleId="afe">
    <w:name w:val="Normal (Web)"/>
    <w:basedOn w:val="a1"/>
    <w:uiPriority w:val="99"/>
    <w:semiHidden/>
    <w:unhideWhenUsed/>
    <w:rsid w:val="008555BE"/>
    <w:pPr>
      <w:spacing w:before="100" w:beforeAutospacing="1" w:after="100" w:afterAutospacing="1" w:line="240" w:lineRule="auto"/>
    </w:pPr>
    <w:rPr>
      <w:rFonts w:ascii="Times New Roman" w:hAnsi="Times New Roman" w:cs="Times New Roman"/>
      <w:sz w:val="24"/>
      <w:lang w:val="en-GB" w:eastAsia="en-GB"/>
    </w:rPr>
  </w:style>
  <w:style w:type="paragraph" w:styleId="aff">
    <w:name w:val="Revision"/>
    <w:hidden/>
    <w:uiPriority w:val="99"/>
    <w:semiHidden/>
    <w:rsid w:val="00C06D62"/>
    <w:pPr>
      <w:spacing w:line="240" w:lineRule="auto"/>
    </w:pPr>
    <w:rPr>
      <w:rFonts w:ascii="Arial" w:hAnsi="Arial"/>
      <w:sz w:val="22"/>
    </w:rPr>
  </w:style>
  <w:style w:type="character" w:styleId="aff0">
    <w:name w:val="FollowedHyperlink"/>
    <w:basedOn w:val="a2"/>
    <w:uiPriority w:val="99"/>
    <w:semiHidden/>
    <w:unhideWhenUsed/>
    <w:rsid w:val="006B1A8D"/>
    <w:rPr>
      <w:color w:val="F46E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608">
      <w:bodyDiv w:val="1"/>
      <w:marLeft w:val="0"/>
      <w:marRight w:val="0"/>
      <w:marTop w:val="0"/>
      <w:marBottom w:val="0"/>
      <w:divBdr>
        <w:top w:val="none" w:sz="0" w:space="0" w:color="auto"/>
        <w:left w:val="none" w:sz="0" w:space="0" w:color="auto"/>
        <w:bottom w:val="none" w:sz="0" w:space="0" w:color="auto"/>
        <w:right w:val="none" w:sz="0" w:space="0" w:color="auto"/>
      </w:divBdr>
    </w:div>
    <w:div w:id="174851791">
      <w:bodyDiv w:val="1"/>
      <w:marLeft w:val="0"/>
      <w:marRight w:val="0"/>
      <w:marTop w:val="0"/>
      <w:marBottom w:val="0"/>
      <w:divBdr>
        <w:top w:val="none" w:sz="0" w:space="0" w:color="auto"/>
        <w:left w:val="none" w:sz="0" w:space="0" w:color="auto"/>
        <w:bottom w:val="none" w:sz="0" w:space="0" w:color="auto"/>
        <w:right w:val="none" w:sz="0" w:space="0" w:color="auto"/>
      </w:divBdr>
    </w:div>
    <w:div w:id="1167280986">
      <w:bodyDiv w:val="1"/>
      <w:marLeft w:val="0"/>
      <w:marRight w:val="0"/>
      <w:marTop w:val="0"/>
      <w:marBottom w:val="0"/>
      <w:divBdr>
        <w:top w:val="none" w:sz="0" w:space="0" w:color="auto"/>
        <w:left w:val="none" w:sz="0" w:space="0" w:color="auto"/>
        <w:bottom w:val="none" w:sz="0" w:space="0" w:color="auto"/>
        <w:right w:val="none" w:sz="0" w:space="0" w:color="auto"/>
      </w:divBdr>
    </w:div>
    <w:div w:id="212010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duns-uei" TargetMode="External"/><Relationship Id="rId18" Type="http://schemas.openxmlformats.org/officeDocument/2006/relationships/hyperlink" Target="https://sam.gov/content/duns-ue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edgov.dnb.com/webform/pages/CCRSearch.jsp" TargetMode="External"/><Relationship Id="rId17" Type="http://schemas.openxmlformats.org/officeDocument/2006/relationships/hyperlink" Target="https://fedgov.dnb.com/webform/pages/CCRSearch.jsp" TargetMode="External"/><Relationship Id="rId2" Type="http://schemas.openxmlformats.org/officeDocument/2006/relationships/customXml" Target="../customXml/item2.xml"/><Relationship Id="rId16" Type="http://schemas.openxmlformats.org/officeDocument/2006/relationships/hyperlink" Target="https://sam.gov/content/duns-ue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content/duns-uei" TargetMode="External"/><Relationship Id="rId5" Type="http://schemas.openxmlformats.org/officeDocument/2006/relationships/numbering" Target="numbering.xml"/><Relationship Id="rId15" Type="http://schemas.openxmlformats.org/officeDocument/2006/relationships/hyperlink" Target="mailto:tapas.procurement@eurasia.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skomakha@eurasia.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DE327A393E94592A13EE908656936" ma:contentTypeVersion="13" ma:contentTypeDescription="Create a new document." ma:contentTypeScope="" ma:versionID="f3fe25394b1bda8f5faba1be0a609d53">
  <xsd:schema xmlns:xsd="http://www.w3.org/2001/XMLSchema" xmlns:xs="http://www.w3.org/2001/XMLSchema" xmlns:p="http://schemas.microsoft.com/office/2006/metadata/properties" xmlns:ns3="8c6c85d7-c358-4eda-b92e-7188d1ef35d8" xmlns:ns4="c0f28755-3ef9-4b3c-8ed2-e6e802706da9" targetNamespace="http://schemas.microsoft.com/office/2006/metadata/properties" ma:root="true" ma:fieldsID="e44780e2eff3a9d191dcb9b3cb5f038a" ns3:_="" ns4:_="">
    <xsd:import namespace="8c6c85d7-c358-4eda-b92e-7188d1ef35d8"/>
    <xsd:import namespace="c0f28755-3ef9-4b3c-8ed2-e6e802706d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85d7-c358-4eda-b92e-7188d1ef3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28755-3ef9-4b3c-8ed2-e6e802706d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E384D-2678-4D5A-9078-5B6DA0D31B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12E5E7-C8A1-4DE8-A31D-3250515A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85d7-c358-4eda-b92e-7188d1ef35d8"/>
    <ds:schemaRef ds:uri="c0f28755-3ef9-4b3c-8ed2-e6e802706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8D273-752F-4646-B9A7-383D4AEB5DC0}">
  <ds:schemaRefs>
    <ds:schemaRef ds:uri="http://schemas.openxmlformats.org/officeDocument/2006/bibliography"/>
  </ds:schemaRefs>
</ds:datastoreItem>
</file>

<file path=customXml/itemProps4.xml><?xml version="1.0" encoding="utf-8"?>
<ds:datastoreItem xmlns:ds="http://schemas.openxmlformats.org/officeDocument/2006/customXml" ds:itemID="{9906DB42-09A6-479A-AFF9-46EB984F9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7298</Words>
  <Characters>4160</Characters>
  <Application>Microsoft Office Word</Application>
  <DocSecurity>0</DocSecurity>
  <Lines>34</Lines>
  <Paragraphs>22</Paragraphs>
  <ScaleCrop>false</ScaleCrop>
  <Company>Hewlett-Packard Company</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 Trozic</dc:creator>
  <cp:keywords/>
  <cp:lastModifiedBy>Svitlana Komakha</cp:lastModifiedBy>
  <cp:revision>43</cp:revision>
  <cp:lastPrinted>2020-02-01T19:09:00Z</cp:lastPrinted>
  <dcterms:created xsi:type="dcterms:W3CDTF">2023-02-07T14:22:00Z</dcterms:created>
  <dcterms:modified xsi:type="dcterms:W3CDTF">2023-10-03T08:56:00Z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0x010100480DE327A393E94592A13EE908656936</vt:lpwstr>
  </property>
  <property fmtid="{D5CDD505-2E9C-101B-9397-08002B2CF9AE}" pid="3" name="GrammarlyDocumentId">
    <vt:lpwstr>087e07e79e8fbb30099acca64cea08d5520b3e919b9c019fbbe529f20f2a0766</vt:lpwstr>
  </property>
</Properties>
</file>